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C5" w:rsidRPr="001C0F03" w:rsidRDefault="005228DB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hAnsi="宋体"/>
          <w:color w:val="666666"/>
          <w:spacing w:val="15"/>
          <w:kern w:val="0"/>
          <w:sz w:val="24"/>
          <w:szCs w:val="24"/>
        </w:rPr>
      </w:pPr>
      <w:r>
        <w:rPr>
          <w:rFonts w:ascii="宋体" w:hAnsi="宋体" w:hint="eastAsia"/>
          <w:b/>
          <w:color w:val="000000" w:themeColor="text1"/>
          <w:spacing w:val="15"/>
          <w:kern w:val="0"/>
          <w:sz w:val="28"/>
          <w:szCs w:val="28"/>
        </w:rPr>
        <w:t>附件：院内竞争性谈判采购一批医用物质</w:t>
      </w:r>
      <w:r w:rsidR="005912C5" w:rsidRPr="005912C5">
        <w:rPr>
          <w:rFonts w:hint="eastAsia"/>
        </w:rPr>
        <w:fldChar w:fldCharType="begin"/>
      </w:r>
      <w:r>
        <w:instrText xml:space="preserve"> HYPERLINK "</w:instrText>
      </w:r>
      <w:r>
        <w:instrText xml:space="preserve">http://www.ncysfybj.com/News/UploadFiles/file/20170421/2017042117450717717.docx" </w:instrText>
      </w:r>
      <w:r w:rsidR="005912C5" w:rsidRPr="005912C5">
        <w:rPr>
          <w:rFonts w:hint="eastAsia"/>
        </w:rPr>
        <w:fldChar w:fldCharType="separate"/>
      </w:r>
      <w:r>
        <w:rPr>
          <w:rStyle w:val="a3"/>
          <w:rFonts w:ascii="宋体" w:hAnsi="宋体" w:hint="eastAsia"/>
          <w:b/>
          <w:color w:val="000000" w:themeColor="text1"/>
          <w:spacing w:val="15"/>
          <w:kern w:val="0"/>
          <w:sz w:val="28"/>
          <w:szCs w:val="28"/>
        </w:rPr>
        <w:t>清单</w:t>
      </w:r>
      <w:r w:rsidR="005912C5">
        <w:rPr>
          <w:rStyle w:val="a3"/>
          <w:rFonts w:ascii="宋体" w:hAnsi="宋体" w:hint="eastAsia"/>
          <w:b/>
          <w:color w:val="000000" w:themeColor="text1"/>
          <w:spacing w:val="15"/>
          <w:kern w:val="0"/>
          <w:sz w:val="28"/>
          <w:szCs w:val="28"/>
        </w:rPr>
        <w:fldChar w:fldCharType="end"/>
      </w:r>
      <w:r>
        <w:rPr>
          <w:rFonts w:ascii="宋体" w:hAnsi="宋体" w:hint="eastAsia"/>
          <w:b/>
          <w:color w:val="000000" w:themeColor="text1"/>
          <w:spacing w:val="15"/>
          <w:kern w:val="0"/>
          <w:sz w:val="28"/>
          <w:szCs w:val="28"/>
        </w:rPr>
        <w:t xml:space="preserve"> </w:t>
      </w:r>
    </w:p>
    <w:p w:rsidR="005912C5" w:rsidRDefault="005228DB">
      <w:pPr>
        <w:widowControl/>
        <w:spacing w:before="100" w:beforeAutospacing="1" w:after="100" w:afterAutospacing="1" w:line="432" w:lineRule="auto"/>
        <w:jc w:val="left"/>
        <w:rPr>
          <w:rFonts w:ascii="宋体" w:hAnsi="宋体"/>
          <w:spacing w:val="15"/>
          <w:kern w:val="0"/>
        </w:rPr>
      </w:pPr>
      <w:r>
        <w:rPr>
          <w:rFonts w:ascii="宋体" w:hAnsi="宋体" w:hint="eastAsia"/>
          <w:spacing w:val="15"/>
          <w:kern w:val="0"/>
        </w:rPr>
        <w:t>(</w:t>
      </w:r>
      <w:r>
        <w:rPr>
          <w:rFonts w:ascii="宋体" w:hAnsi="宋体" w:hint="eastAsia"/>
          <w:spacing w:val="15"/>
          <w:kern w:val="0"/>
        </w:rPr>
        <w:t>共</w:t>
      </w:r>
      <w:r>
        <w:rPr>
          <w:rFonts w:ascii="宋体" w:hAnsi="宋体" w:hint="eastAsia"/>
          <w:spacing w:val="15"/>
          <w:kern w:val="0"/>
        </w:rPr>
        <w:t>2</w:t>
      </w:r>
      <w:r>
        <w:rPr>
          <w:rFonts w:ascii="宋体" w:hAnsi="宋体" w:hint="eastAsia"/>
          <w:spacing w:val="15"/>
          <w:kern w:val="0"/>
        </w:rPr>
        <w:t>包，其中第</w:t>
      </w:r>
      <w:r>
        <w:rPr>
          <w:rFonts w:ascii="宋体" w:hAnsi="宋体" w:hint="eastAsia"/>
          <w:spacing w:val="15"/>
          <w:kern w:val="0"/>
        </w:rPr>
        <w:t>1</w:t>
      </w:r>
      <w:r>
        <w:rPr>
          <w:rFonts w:ascii="宋体" w:hAnsi="宋体" w:hint="eastAsia"/>
          <w:spacing w:val="15"/>
          <w:kern w:val="0"/>
        </w:rPr>
        <w:t>包：</w:t>
      </w:r>
      <w:r>
        <w:t>医用全自动电子血压计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台，</w:t>
      </w:r>
      <w:r>
        <w:rPr>
          <w:rFonts w:ascii="宋体" w:hAnsi="宋体" w:hint="eastAsia"/>
          <w:spacing w:val="15"/>
          <w:kern w:val="0"/>
        </w:rPr>
        <w:t>预算控制单价：</w:t>
      </w:r>
      <w:r>
        <w:rPr>
          <w:rFonts w:ascii="宋体" w:hAnsi="宋体" w:hint="eastAsia"/>
          <w:spacing w:val="15"/>
          <w:kern w:val="0"/>
        </w:rPr>
        <w:t>2.30</w:t>
      </w:r>
      <w:r>
        <w:rPr>
          <w:rFonts w:ascii="宋体" w:hAnsi="宋体" w:hint="eastAsia"/>
          <w:spacing w:val="15"/>
          <w:kern w:val="0"/>
        </w:rPr>
        <w:t>万元</w:t>
      </w:r>
      <w:r>
        <w:rPr>
          <w:rFonts w:ascii="宋体" w:hAnsi="宋体" w:hint="eastAsia"/>
          <w:spacing w:val="15"/>
          <w:kern w:val="0"/>
        </w:rPr>
        <w:t>/</w:t>
      </w:r>
      <w:r>
        <w:rPr>
          <w:rFonts w:ascii="宋体" w:hAnsi="宋体" w:hint="eastAsia"/>
          <w:spacing w:val="15"/>
          <w:kern w:val="0"/>
        </w:rPr>
        <w:t>台。第</w:t>
      </w:r>
      <w:r>
        <w:rPr>
          <w:rFonts w:ascii="宋体" w:hAnsi="宋体" w:hint="eastAsia"/>
          <w:spacing w:val="15"/>
          <w:kern w:val="0"/>
        </w:rPr>
        <w:t>2</w:t>
      </w:r>
      <w:r>
        <w:rPr>
          <w:rFonts w:ascii="宋体" w:hAnsi="宋体" w:hint="eastAsia"/>
          <w:spacing w:val="15"/>
          <w:kern w:val="0"/>
        </w:rPr>
        <w:t>包：</w:t>
      </w:r>
      <w:r>
        <w:rPr>
          <w:rFonts w:hint="eastAsia"/>
        </w:rPr>
        <w:t>三目生物显微镜及图像摄录分析处理报告系统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套，</w:t>
      </w:r>
      <w:r>
        <w:rPr>
          <w:rFonts w:ascii="宋体" w:hAnsi="宋体" w:hint="eastAsia"/>
          <w:spacing w:val="15"/>
          <w:kern w:val="0"/>
        </w:rPr>
        <w:t>预算控制价：</w:t>
      </w:r>
      <w:r>
        <w:rPr>
          <w:rFonts w:ascii="宋体" w:hAnsi="宋体" w:hint="eastAsia"/>
          <w:spacing w:val="15"/>
          <w:kern w:val="0"/>
        </w:rPr>
        <w:t>3.00</w:t>
      </w:r>
      <w:r>
        <w:rPr>
          <w:rFonts w:ascii="宋体" w:hAnsi="宋体" w:hint="eastAsia"/>
          <w:spacing w:val="15"/>
          <w:kern w:val="0"/>
        </w:rPr>
        <w:t>万元</w:t>
      </w:r>
      <w:r>
        <w:rPr>
          <w:rFonts w:ascii="宋体" w:hAnsi="宋体" w:hint="eastAsia"/>
          <w:spacing w:val="15"/>
          <w:kern w:val="0"/>
        </w:rPr>
        <w:t>/</w:t>
      </w:r>
      <w:r>
        <w:rPr>
          <w:rFonts w:ascii="宋体" w:hAnsi="宋体" w:hint="eastAsia"/>
          <w:spacing w:val="15"/>
          <w:kern w:val="0"/>
        </w:rPr>
        <w:t>套</w:t>
      </w:r>
      <w:r>
        <w:rPr>
          <w:rFonts w:ascii="宋体" w:hAnsi="宋体" w:hint="eastAsia"/>
          <w:spacing w:val="15"/>
          <w:kern w:val="0"/>
        </w:rPr>
        <w:t>)</w:t>
      </w:r>
    </w:p>
    <w:p w:rsidR="005912C5" w:rsidRDefault="005228DB">
      <w:pPr>
        <w:spacing w:before="100" w:beforeAutospacing="1" w:after="100" w:afterAutospacing="1" w:line="270" w:lineRule="atLeast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  <w:spacing w:val="15"/>
          <w:kern w:val="0"/>
        </w:rPr>
        <w:t>第</w:t>
      </w:r>
      <w:r>
        <w:rPr>
          <w:rFonts w:ascii="宋体" w:hAnsi="宋体" w:hint="eastAsia"/>
          <w:b/>
          <w:spacing w:val="15"/>
          <w:kern w:val="0"/>
        </w:rPr>
        <w:t>1</w:t>
      </w:r>
      <w:r>
        <w:rPr>
          <w:rFonts w:ascii="宋体" w:hAnsi="宋体" w:hint="eastAsia"/>
          <w:b/>
          <w:spacing w:val="15"/>
          <w:kern w:val="0"/>
        </w:rPr>
        <w:t>包：</w:t>
      </w:r>
      <w:r>
        <w:rPr>
          <w:b/>
        </w:rPr>
        <w:t>医用全自动电子血压计</w:t>
      </w:r>
      <w:r>
        <w:rPr>
          <w:b/>
          <w:bCs/>
        </w:rPr>
        <w:t>参数</w:t>
      </w:r>
    </w:p>
    <w:p w:rsidR="005912C5" w:rsidRDefault="005228DB">
      <w:pPr>
        <w:ind w:firstLineChars="100" w:firstLine="210"/>
        <w:rPr>
          <w:rFonts w:ascii="楷体_GB2312" w:hAnsi="宋体"/>
        </w:rPr>
      </w:pPr>
      <w:r>
        <w:rPr>
          <w:rFonts w:hAnsi="宋体"/>
        </w:rPr>
        <w:t xml:space="preserve">1   </w:t>
      </w:r>
      <w:r>
        <w:rPr>
          <w:rFonts w:hAnsi="宋体"/>
        </w:rPr>
        <w:t>测量原理</w:t>
      </w:r>
      <w:r>
        <w:rPr>
          <w:rFonts w:hAnsi="宋体" w:hint="eastAsia"/>
        </w:rPr>
        <w:t>：</w:t>
      </w:r>
      <w:r>
        <w:rPr>
          <w:rFonts w:hAnsi="宋体"/>
        </w:rPr>
        <w:tab/>
      </w:r>
      <w:r>
        <w:t>示波法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 xml:space="preserve">2   </w:t>
      </w:r>
      <w:r>
        <w:rPr>
          <w:rFonts w:hAnsi="宋体"/>
        </w:rPr>
        <w:t>显</w:t>
      </w:r>
      <w:r>
        <w:rPr>
          <w:rFonts w:hAnsi="宋体" w:hint="eastAsia"/>
        </w:rPr>
        <w:t>示：</w:t>
      </w:r>
      <w:r>
        <w:rPr>
          <w:rFonts w:hAnsi="宋体"/>
        </w:rPr>
        <w:t xml:space="preserve"> </w:t>
      </w:r>
      <w:r>
        <w:t>彩色</w:t>
      </w:r>
      <w:r>
        <w:rPr>
          <w:rFonts w:hAnsi="宋体"/>
        </w:rPr>
        <w:t>LCD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 xml:space="preserve">3   </w:t>
      </w:r>
      <w:r>
        <w:rPr>
          <w:rFonts w:hAnsi="宋体"/>
        </w:rPr>
        <w:t>测量位置</w:t>
      </w:r>
      <w:r>
        <w:rPr>
          <w:rFonts w:hAnsi="宋体" w:hint="eastAsia"/>
        </w:rPr>
        <w:t>：</w:t>
      </w:r>
      <w:r>
        <w:rPr>
          <w:rFonts w:hAnsi="宋体"/>
        </w:rPr>
        <w:tab/>
      </w:r>
      <w:r>
        <w:t>双臂</w:t>
      </w:r>
      <w:r>
        <w:rPr>
          <w:rFonts w:hAnsi="宋体"/>
        </w:rPr>
        <w:t xml:space="preserve"> 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 xml:space="preserve">4   </w:t>
      </w:r>
      <w:r>
        <w:rPr>
          <w:rFonts w:hAnsi="宋体"/>
        </w:rPr>
        <w:t>手臂周长</w:t>
      </w:r>
      <w:r>
        <w:rPr>
          <w:rFonts w:hAnsi="宋体" w:hint="eastAsia"/>
        </w:rPr>
        <w:t>：</w:t>
      </w:r>
      <w:r>
        <w:rPr>
          <w:rFonts w:hAnsi="宋体"/>
        </w:rPr>
        <w:t>17</w:t>
      </w:r>
      <w:r>
        <w:rPr>
          <w:rFonts w:hAnsi="宋体"/>
        </w:rPr>
        <w:t>～</w:t>
      </w:r>
      <w:r>
        <w:rPr>
          <w:rFonts w:hAnsi="宋体"/>
        </w:rPr>
        <w:t>42cm</w:t>
      </w:r>
      <w:r>
        <w:rPr>
          <w:rFonts w:hAnsi="宋体"/>
        </w:rPr>
        <w:t>以上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 xml:space="preserve">5   </w:t>
      </w:r>
      <w:r>
        <w:rPr>
          <w:rFonts w:hAnsi="宋体"/>
        </w:rPr>
        <w:t>压力显示范围</w:t>
      </w:r>
      <w:r>
        <w:rPr>
          <w:rFonts w:hAnsi="宋体" w:hint="eastAsia"/>
        </w:rPr>
        <w:t>：</w:t>
      </w:r>
      <w:r>
        <w:rPr>
          <w:rFonts w:hAnsi="宋体"/>
        </w:rPr>
        <w:t>0</w:t>
      </w:r>
      <w:r>
        <w:rPr>
          <w:rFonts w:hAnsi="宋体"/>
        </w:rPr>
        <w:t>～</w:t>
      </w:r>
      <w:r>
        <w:rPr>
          <w:rFonts w:hAnsi="宋体"/>
        </w:rPr>
        <w:t xml:space="preserve">299mmHg </w:t>
      </w:r>
    </w:p>
    <w:p w:rsidR="005912C5" w:rsidRDefault="005228DB">
      <w:pPr>
        <w:ind w:firstLineChars="300" w:firstLine="630"/>
        <w:rPr>
          <w:rFonts w:hAnsi="宋体"/>
        </w:rPr>
      </w:pPr>
      <w:r>
        <w:t>压力单位</w:t>
      </w:r>
      <w:r>
        <w:rPr>
          <w:rFonts w:hAnsi="宋体"/>
        </w:rPr>
        <w:tab/>
      </w:r>
      <w:r>
        <w:rPr>
          <w:rFonts w:hAnsi="宋体" w:hint="eastAsia"/>
        </w:rPr>
        <w:t>：</w:t>
      </w:r>
      <w:r>
        <w:rPr>
          <w:rFonts w:hAnsi="宋体"/>
        </w:rPr>
        <w:t>mmHg</w:t>
      </w:r>
      <w:r>
        <w:rPr>
          <w:rFonts w:hAnsi="宋体"/>
        </w:rPr>
        <w:t>和</w:t>
      </w:r>
      <w:proofErr w:type="spellStart"/>
      <w:r>
        <w:rPr>
          <w:rFonts w:hAnsi="宋体"/>
        </w:rPr>
        <w:t>Kpa</w:t>
      </w:r>
      <w:proofErr w:type="spellEnd"/>
      <w:r>
        <w:rPr>
          <w:rFonts w:hAnsi="宋体"/>
        </w:rPr>
        <w:t>两种模式互选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 xml:space="preserve">6   </w:t>
      </w:r>
      <w:r>
        <w:rPr>
          <w:rFonts w:hAnsi="宋体"/>
        </w:rPr>
        <w:t>测量范围</w:t>
      </w:r>
      <w:r>
        <w:rPr>
          <w:rFonts w:hAnsi="宋体"/>
        </w:rPr>
        <w:tab/>
      </w:r>
      <w:r>
        <w:rPr>
          <w:rFonts w:hAnsi="宋体" w:hint="eastAsia"/>
        </w:rPr>
        <w:t>：</w:t>
      </w:r>
      <w:r>
        <w:rPr>
          <w:rFonts w:hAnsi="宋体"/>
        </w:rPr>
        <w:t xml:space="preserve">  </w:t>
      </w:r>
      <w:r>
        <w:t>血压：</w:t>
      </w:r>
      <w:r>
        <w:rPr>
          <w:rFonts w:hAnsi="宋体"/>
        </w:rPr>
        <w:t>40</w:t>
      </w:r>
      <w:r>
        <w:rPr>
          <w:rFonts w:hAnsi="宋体"/>
        </w:rPr>
        <w:t>～</w:t>
      </w:r>
      <w:r>
        <w:rPr>
          <w:rFonts w:hAnsi="宋体"/>
        </w:rPr>
        <w:t>260mmHg</w:t>
      </w:r>
      <w:r>
        <w:rPr>
          <w:rFonts w:hAnsi="宋体"/>
        </w:rPr>
        <w:t>；</w:t>
      </w:r>
      <w:r>
        <w:rPr>
          <w:rFonts w:hAnsi="宋体"/>
        </w:rPr>
        <w:t xml:space="preserve"> </w:t>
      </w:r>
      <w:r>
        <w:rPr>
          <w:rFonts w:hAnsi="宋体"/>
        </w:rPr>
        <w:t>脉率：</w:t>
      </w:r>
      <w:r>
        <w:rPr>
          <w:rFonts w:hAnsi="宋体"/>
        </w:rPr>
        <w:t>40</w:t>
      </w:r>
      <w:r>
        <w:rPr>
          <w:rFonts w:hAnsi="宋体"/>
        </w:rPr>
        <w:t>～</w:t>
      </w:r>
      <w:r>
        <w:rPr>
          <w:rFonts w:hAnsi="宋体"/>
        </w:rPr>
        <w:t>180</w:t>
      </w:r>
      <w:r>
        <w:rPr>
          <w:rFonts w:hAnsi="宋体"/>
        </w:rPr>
        <w:t>拍</w:t>
      </w:r>
      <w:r>
        <w:rPr>
          <w:rFonts w:hAnsi="宋体"/>
        </w:rPr>
        <w:t>/min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 xml:space="preserve">7   </w:t>
      </w:r>
      <w:r>
        <w:rPr>
          <w:rFonts w:hAnsi="宋体"/>
        </w:rPr>
        <w:t>压力监测：半导体压力传感器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 xml:space="preserve">8   </w:t>
      </w:r>
      <w:r>
        <w:rPr>
          <w:rFonts w:hAnsi="宋体"/>
        </w:rPr>
        <w:t>加压：压力泵自动加压方式</w:t>
      </w:r>
    </w:p>
    <w:p w:rsidR="005912C5" w:rsidRDefault="005228DB">
      <w:pPr>
        <w:ind w:firstLineChars="300" w:firstLine="630"/>
        <w:rPr>
          <w:rFonts w:hAnsi="宋体"/>
        </w:rPr>
      </w:pPr>
      <w:r>
        <w:t>减压：电磁控制阀自动减压系统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 xml:space="preserve">9   </w:t>
      </w:r>
      <w:r>
        <w:rPr>
          <w:rFonts w:hAnsi="宋体"/>
        </w:rPr>
        <w:t>超压保护</w:t>
      </w:r>
      <w:r>
        <w:rPr>
          <w:rFonts w:hAnsi="宋体" w:hint="eastAsia"/>
        </w:rPr>
        <w:t>：</w:t>
      </w:r>
    </w:p>
    <w:p w:rsidR="005912C5" w:rsidRDefault="005228DB">
      <w:pPr>
        <w:ind w:firstLineChars="300" w:firstLine="630"/>
        <w:rPr>
          <w:rFonts w:hAnsi="宋体"/>
        </w:rPr>
      </w:pPr>
      <w:r>
        <w:t>压力超过</w:t>
      </w:r>
      <w:r>
        <w:rPr>
          <w:rFonts w:hAnsi="宋体"/>
        </w:rPr>
        <w:t>300mmHg</w:t>
      </w:r>
      <w:r>
        <w:rPr>
          <w:rFonts w:hAnsi="宋体"/>
        </w:rPr>
        <w:t>时</w:t>
      </w:r>
      <w:r>
        <w:rPr>
          <w:rFonts w:hAnsi="宋体"/>
        </w:rPr>
        <w:t>,</w:t>
      </w:r>
      <w:r>
        <w:rPr>
          <w:rFonts w:hAnsi="宋体"/>
        </w:rPr>
        <w:t>急速排气保护。急速排气时间不大于</w:t>
      </w:r>
      <w:r>
        <w:rPr>
          <w:rFonts w:hAnsi="宋体"/>
        </w:rPr>
        <w:t>10</w:t>
      </w:r>
      <w:r>
        <w:rPr>
          <w:rFonts w:hAnsi="宋体"/>
        </w:rPr>
        <w:t>秒。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 xml:space="preserve">10  </w:t>
      </w:r>
      <w:r>
        <w:rPr>
          <w:rFonts w:hAnsi="宋体"/>
        </w:rPr>
        <w:t>测量精度</w:t>
      </w:r>
      <w:r>
        <w:rPr>
          <w:rFonts w:hAnsi="宋体"/>
        </w:rPr>
        <w:tab/>
        <w:t xml:space="preserve">      </w:t>
      </w:r>
    </w:p>
    <w:p w:rsidR="005912C5" w:rsidRDefault="005228DB">
      <w:pPr>
        <w:ind w:firstLineChars="300" w:firstLine="630"/>
        <w:rPr>
          <w:rFonts w:hAnsi="宋体"/>
        </w:rPr>
      </w:pPr>
      <w:r>
        <w:t>压力显示精度：</w:t>
      </w:r>
      <w:r>
        <w:rPr>
          <w:rFonts w:hAnsi="宋体"/>
        </w:rPr>
        <w:t>±</w:t>
      </w:r>
      <w:r>
        <w:rPr>
          <w:rFonts w:hAnsi="宋体"/>
        </w:rPr>
        <w:t>3mmHg</w:t>
      </w:r>
      <w:r>
        <w:rPr>
          <w:rFonts w:hAnsi="宋体"/>
        </w:rPr>
        <w:t>（</w:t>
      </w:r>
      <w:r>
        <w:rPr>
          <w:rFonts w:hAnsi="宋体"/>
        </w:rPr>
        <w:t>±</w:t>
      </w:r>
      <w:r>
        <w:rPr>
          <w:rFonts w:hAnsi="宋体"/>
        </w:rPr>
        <w:t>0.4KPa</w:t>
      </w:r>
      <w:r>
        <w:rPr>
          <w:rFonts w:hAnsi="宋体"/>
        </w:rPr>
        <w:t>）；</w:t>
      </w:r>
    </w:p>
    <w:p w:rsidR="005912C5" w:rsidRDefault="005228DB">
      <w:pPr>
        <w:ind w:firstLineChars="300" w:firstLine="630"/>
        <w:rPr>
          <w:rFonts w:hAnsi="宋体"/>
        </w:rPr>
      </w:pPr>
      <w:r>
        <w:t>脉搏测量精度：</w:t>
      </w:r>
      <w:r>
        <w:rPr>
          <w:rFonts w:hAnsi="宋体"/>
        </w:rPr>
        <w:t>±</w:t>
      </w:r>
      <w:r>
        <w:rPr>
          <w:rFonts w:hAnsi="宋体"/>
        </w:rPr>
        <w:t>2%</w:t>
      </w:r>
    </w:p>
    <w:p w:rsidR="005912C5" w:rsidRDefault="005228DB">
      <w:pPr>
        <w:ind w:firstLineChars="300" w:firstLine="630"/>
        <w:rPr>
          <w:rFonts w:hAnsi="宋体"/>
        </w:rPr>
      </w:pPr>
      <w:r>
        <w:t>动态测量精度：平均差</w:t>
      </w:r>
      <w:r>
        <w:rPr>
          <w:rFonts w:hAnsi="宋体"/>
        </w:rPr>
        <w:t>±</w:t>
      </w:r>
      <w:r>
        <w:rPr>
          <w:rFonts w:hAnsi="宋体"/>
        </w:rPr>
        <w:t>5 mmHg</w:t>
      </w:r>
    </w:p>
    <w:p w:rsidR="005912C5" w:rsidRDefault="005228DB">
      <w:pPr>
        <w:ind w:leftChars="100" w:left="630" w:hangingChars="200" w:hanging="420"/>
        <w:rPr>
          <w:rFonts w:hAnsi="宋体"/>
        </w:rPr>
      </w:pPr>
      <w:r>
        <w:rPr>
          <w:rFonts w:hAnsi="宋体"/>
        </w:rPr>
        <w:t xml:space="preserve">11  </w:t>
      </w:r>
      <w:r>
        <w:rPr>
          <w:rFonts w:hAnsi="宋体"/>
        </w:rPr>
        <w:t>肘部位置传感器</w:t>
      </w:r>
      <w:r>
        <w:rPr>
          <w:rFonts w:hAnsi="宋体"/>
        </w:rPr>
        <w:t xml:space="preserve">  </w:t>
      </w:r>
      <w:r>
        <w:rPr>
          <w:rFonts w:hAnsi="宋体" w:hint="eastAsia"/>
        </w:rPr>
        <w:t>：</w:t>
      </w:r>
      <w:r>
        <w:rPr>
          <w:rFonts w:hAnsi="宋体"/>
        </w:rPr>
        <w:t>有</w:t>
      </w:r>
      <w:r>
        <w:rPr>
          <w:rFonts w:hAnsi="宋体"/>
        </w:rPr>
        <w:t xml:space="preserve"> </w:t>
      </w:r>
      <w:r>
        <w:rPr>
          <w:rFonts w:hAnsi="宋体"/>
        </w:rPr>
        <w:t>（电子肘部位置传感器，具有位置正确指示灯提示功能，提高测量的准确性）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 xml:space="preserve">12  </w:t>
      </w:r>
      <w:r>
        <w:rPr>
          <w:rFonts w:hAnsi="宋体"/>
        </w:rPr>
        <w:t>臂筒角度调节</w:t>
      </w:r>
      <w:r>
        <w:rPr>
          <w:rFonts w:hAnsi="宋体"/>
        </w:rPr>
        <w:t xml:space="preserve">    </w:t>
      </w:r>
      <w:r>
        <w:rPr>
          <w:rFonts w:hAnsi="宋体" w:hint="eastAsia"/>
        </w:rPr>
        <w:t>：</w:t>
      </w:r>
      <w:r>
        <w:rPr>
          <w:rFonts w:hAnsi="宋体"/>
        </w:rPr>
        <w:t>有（</w:t>
      </w:r>
      <w:r>
        <w:t>可上下活动臂筒设计，方便各种身高的患者使用）</w:t>
      </w:r>
    </w:p>
    <w:p w:rsidR="005912C5" w:rsidRDefault="005228DB">
      <w:pPr>
        <w:snapToGrid w:val="0"/>
        <w:spacing w:line="273" w:lineRule="auto"/>
        <w:ind w:firstLineChars="100" w:firstLine="210"/>
        <w:rPr>
          <w:rFonts w:hAnsi="宋体"/>
        </w:rPr>
      </w:pPr>
      <w:r>
        <w:rPr>
          <w:rFonts w:hAnsi="宋体"/>
        </w:rPr>
        <w:t xml:space="preserve">13  </w:t>
      </w:r>
      <w:r>
        <w:rPr>
          <w:rFonts w:hAnsi="宋体"/>
        </w:rPr>
        <w:t>平均测量功能</w:t>
      </w:r>
      <w:r>
        <w:rPr>
          <w:rFonts w:hAnsi="宋体" w:hint="eastAsia"/>
        </w:rPr>
        <w:t>：</w:t>
      </w:r>
      <w:r>
        <w:t>有</w:t>
      </w:r>
    </w:p>
    <w:p w:rsidR="005912C5" w:rsidRDefault="005228DB">
      <w:pPr>
        <w:rPr>
          <w:rFonts w:hAnsi="宋体"/>
        </w:rPr>
      </w:pPr>
      <w:r>
        <w:rPr>
          <w:rFonts w:hAnsi="宋体"/>
        </w:rPr>
        <w:t xml:space="preserve">14 </w:t>
      </w:r>
      <w:r>
        <w:rPr>
          <w:rFonts w:hAnsi="宋体"/>
        </w:rPr>
        <w:t>广告功能</w:t>
      </w:r>
      <w:r>
        <w:rPr>
          <w:rFonts w:hAnsi="宋体"/>
        </w:rPr>
        <w:tab/>
      </w:r>
      <w:r>
        <w:rPr>
          <w:rFonts w:hAnsi="宋体" w:hint="eastAsia"/>
        </w:rPr>
        <w:t>：</w:t>
      </w:r>
      <w:r>
        <w:t>有（客户可根据需求编辑）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 xml:space="preserve">15  </w:t>
      </w:r>
      <w:r>
        <w:rPr>
          <w:rFonts w:hAnsi="宋体"/>
        </w:rPr>
        <w:t>打印装置</w:t>
      </w:r>
      <w:r>
        <w:rPr>
          <w:rFonts w:hAnsi="宋体"/>
        </w:rPr>
        <w:tab/>
        <w:t xml:space="preserve">    </w:t>
      </w:r>
    </w:p>
    <w:p w:rsidR="005912C5" w:rsidRDefault="005228DB">
      <w:pPr>
        <w:ind w:firstLineChars="200" w:firstLine="420"/>
        <w:rPr>
          <w:rFonts w:hAnsi="宋体"/>
        </w:rPr>
      </w:pPr>
      <w:r>
        <w:rPr>
          <w:rFonts w:hAnsi="宋体"/>
        </w:rPr>
        <w:t xml:space="preserve">15.1 </w:t>
      </w:r>
      <w:r>
        <w:rPr>
          <w:rFonts w:hAnsi="宋体"/>
        </w:rPr>
        <w:t>热敏式打印机、自动裁纸、多种模式可选</w:t>
      </w:r>
    </w:p>
    <w:p w:rsidR="005912C5" w:rsidRDefault="005228DB">
      <w:pPr>
        <w:ind w:firstLineChars="200" w:firstLine="420"/>
        <w:rPr>
          <w:rFonts w:hAnsi="宋体"/>
        </w:rPr>
      </w:pPr>
      <w:r>
        <w:rPr>
          <w:rFonts w:hAnsi="宋体"/>
        </w:rPr>
        <w:t xml:space="preserve">15.2 </w:t>
      </w:r>
      <w:r>
        <w:rPr>
          <w:rFonts w:hAnsi="宋体"/>
        </w:rPr>
        <w:t>全中文打印显示</w:t>
      </w:r>
    </w:p>
    <w:p w:rsidR="005912C5" w:rsidRDefault="005228DB">
      <w:pPr>
        <w:ind w:firstLineChars="200" w:firstLine="420"/>
        <w:rPr>
          <w:rFonts w:hAnsi="宋体"/>
        </w:rPr>
      </w:pPr>
      <w:r>
        <w:rPr>
          <w:rFonts w:hAnsi="宋体"/>
        </w:rPr>
        <w:t xml:space="preserve">15.3 </w:t>
      </w:r>
      <w:r>
        <w:rPr>
          <w:rFonts w:hAnsi="宋体"/>
        </w:rPr>
        <w:t>干扰情况用户提醒</w:t>
      </w:r>
    </w:p>
    <w:p w:rsidR="005912C5" w:rsidRDefault="005228DB">
      <w:pPr>
        <w:ind w:firstLineChars="200" w:firstLine="420"/>
        <w:rPr>
          <w:rFonts w:hAnsi="宋体"/>
        </w:rPr>
      </w:pPr>
      <w:r>
        <w:rPr>
          <w:rFonts w:hAnsi="宋体"/>
        </w:rPr>
        <w:t xml:space="preserve">15.4 </w:t>
      </w:r>
      <w:r>
        <w:rPr>
          <w:rFonts w:hAnsi="宋体"/>
        </w:rPr>
        <w:t>干扰波形图打印显示</w:t>
      </w:r>
    </w:p>
    <w:p w:rsidR="005912C5" w:rsidRDefault="005228DB">
      <w:pPr>
        <w:rPr>
          <w:rFonts w:hAnsi="宋体"/>
        </w:rPr>
      </w:pPr>
      <w:r>
        <w:rPr>
          <w:rFonts w:hAnsi="宋体"/>
        </w:rPr>
        <w:t xml:space="preserve">16  </w:t>
      </w:r>
      <w:r>
        <w:rPr>
          <w:rFonts w:hAnsi="宋体"/>
        </w:rPr>
        <w:t>高血压计判定功能</w:t>
      </w:r>
      <w:r>
        <w:rPr>
          <w:rFonts w:hAnsi="宋体"/>
        </w:rPr>
        <w:tab/>
      </w:r>
      <w:r>
        <w:rPr>
          <w:rFonts w:hAnsi="宋体" w:hint="eastAsia"/>
        </w:rPr>
        <w:t>：</w:t>
      </w:r>
      <w:r>
        <w:t>可根据测量值自动判定高血压程度</w:t>
      </w:r>
    </w:p>
    <w:p w:rsidR="005912C5" w:rsidRDefault="005228DB">
      <w:pPr>
        <w:rPr>
          <w:rFonts w:hAnsi="宋体"/>
        </w:rPr>
      </w:pPr>
      <w:r>
        <w:rPr>
          <w:rFonts w:hAnsi="宋体"/>
        </w:rPr>
        <w:t xml:space="preserve">17  </w:t>
      </w:r>
      <w:r>
        <w:rPr>
          <w:rFonts w:hAnsi="宋体"/>
        </w:rPr>
        <w:t>抗菌设计对应</w:t>
      </w:r>
    </w:p>
    <w:p w:rsidR="005912C5" w:rsidRDefault="005228DB">
      <w:pPr>
        <w:ind w:firstLineChars="300" w:firstLine="630"/>
        <w:rPr>
          <w:rFonts w:hAnsi="宋体"/>
        </w:rPr>
      </w:pPr>
      <w:r>
        <w:t>外壳：抗菌树脂</w:t>
      </w:r>
      <w:r>
        <w:rPr>
          <w:rFonts w:hAnsi="宋体"/>
        </w:rPr>
        <w:t xml:space="preserve">    </w:t>
      </w:r>
      <w:r>
        <w:t>袖带：抗菌布套</w:t>
      </w:r>
    </w:p>
    <w:p w:rsidR="005912C5" w:rsidRDefault="005228DB">
      <w:pPr>
        <w:ind w:leftChars="100" w:left="630" w:hangingChars="200" w:hanging="420"/>
        <w:rPr>
          <w:rFonts w:hAnsi="宋体"/>
        </w:rPr>
      </w:pPr>
      <w:r>
        <w:rPr>
          <w:rFonts w:hAnsi="宋体"/>
        </w:rPr>
        <w:t xml:space="preserve">18  </w:t>
      </w:r>
      <w:r>
        <w:rPr>
          <w:rFonts w:hAnsi="宋体"/>
        </w:rPr>
        <w:t>舒缓音乐播放功</w:t>
      </w:r>
      <w:r>
        <w:rPr>
          <w:rFonts w:hAnsi="宋体"/>
        </w:rPr>
        <w:tab/>
      </w:r>
      <w:r>
        <w:rPr>
          <w:rFonts w:hAnsi="宋体" w:hint="eastAsia"/>
        </w:rPr>
        <w:t>：</w:t>
      </w:r>
      <w:r>
        <w:t>可选择音乐播放功能</w:t>
      </w:r>
      <w:r>
        <w:rPr>
          <w:rFonts w:hAnsi="宋体"/>
        </w:rPr>
        <w:t>,</w:t>
      </w:r>
      <w:r>
        <w:rPr>
          <w:rFonts w:hAnsi="宋体"/>
        </w:rPr>
        <w:t>按测量键后自动播放音乐</w:t>
      </w:r>
      <w:r>
        <w:rPr>
          <w:rFonts w:hAnsi="宋体"/>
        </w:rPr>
        <w:t>,</w:t>
      </w:r>
      <w:r>
        <w:rPr>
          <w:rFonts w:hAnsi="宋体"/>
        </w:rPr>
        <w:t>舒缓患者紧张心情</w:t>
      </w:r>
    </w:p>
    <w:p w:rsidR="005912C5" w:rsidRDefault="005228DB">
      <w:pPr>
        <w:ind w:firstLineChars="100" w:firstLine="210"/>
        <w:rPr>
          <w:rFonts w:hAnsi="楷体_GB2312" w:hint="eastAsia"/>
        </w:rPr>
      </w:pPr>
      <w:r>
        <w:t xml:space="preserve">19. </w:t>
      </w:r>
      <w:r>
        <w:t>人体感应功能：</w:t>
      </w:r>
    </w:p>
    <w:p w:rsidR="005912C5" w:rsidRDefault="005228DB">
      <w:pPr>
        <w:ind w:firstLineChars="300" w:firstLine="630"/>
      </w:pPr>
      <w:r>
        <w:t>待机时可进入节能模式，感应到测量者靠近时，自动进入准备测量状态。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lastRenderedPageBreak/>
        <w:t xml:space="preserve">20  </w:t>
      </w:r>
      <w:r>
        <w:rPr>
          <w:rFonts w:hAnsi="宋体"/>
        </w:rPr>
        <w:t>电击防护型式</w:t>
      </w:r>
      <w:r>
        <w:rPr>
          <w:rFonts w:hAnsi="宋体" w:hint="eastAsia"/>
        </w:rPr>
        <w:t>：</w:t>
      </w:r>
      <w:r>
        <w:rPr>
          <w:rFonts w:hAnsi="宋体"/>
        </w:rPr>
        <w:tab/>
        <w:t xml:space="preserve"> Class II   B</w:t>
      </w:r>
      <w:r>
        <w:rPr>
          <w:rFonts w:hAnsi="宋体"/>
        </w:rPr>
        <w:t>类设备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 xml:space="preserve">21  </w:t>
      </w:r>
      <w:r>
        <w:rPr>
          <w:rFonts w:hAnsi="宋体"/>
        </w:rPr>
        <w:t>语音功能</w:t>
      </w:r>
      <w:r>
        <w:rPr>
          <w:rFonts w:hAnsi="宋体" w:hint="eastAsia"/>
        </w:rPr>
        <w:t>：</w:t>
      </w:r>
      <w:r>
        <w:rPr>
          <w:rFonts w:hAnsi="宋体"/>
        </w:rPr>
        <w:t xml:space="preserve"> </w:t>
      </w:r>
      <w:r>
        <w:rPr>
          <w:rFonts w:hAnsi="宋体"/>
        </w:rPr>
        <w:t>测量过程提升提示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 xml:space="preserve">22. </w:t>
      </w:r>
      <w:r>
        <w:rPr>
          <w:rFonts w:hAnsi="宋体"/>
        </w:rPr>
        <w:t>语音播报测量结果</w:t>
      </w:r>
      <w:r>
        <w:rPr>
          <w:rFonts w:hAnsi="宋体" w:hint="eastAsia"/>
        </w:rPr>
        <w:t>：</w:t>
      </w:r>
      <w:r>
        <w:rPr>
          <w:rFonts w:hAnsi="宋体"/>
        </w:rPr>
        <w:t xml:space="preserve"> </w:t>
      </w:r>
      <w:r>
        <w:rPr>
          <w:rFonts w:hAnsi="宋体"/>
        </w:rPr>
        <w:t>有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 xml:space="preserve">23  </w:t>
      </w:r>
      <w:r>
        <w:rPr>
          <w:rFonts w:hAnsi="宋体"/>
        </w:rPr>
        <w:t>用户教育</w:t>
      </w:r>
      <w:r>
        <w:rPr>
          <w:rFonts w:hAnsi="宋体"/>
        </w:rPr>
        <w:tab/>
      </w:r>
      <w:r>
        <w:rPr>
          <w:rFonts w:hAnsi="宋体" w:hint="eastAsia"/>
        </w:rPr>
        <w:t>：</w:t>
      </w:r>
      <w:r>
        <w:t>根据测量结果，显示提示信息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 xml:space="preserve">24  </w:t>
      </w:r>
      <w:r>
        <w:rPr>
          <w:rFonts w:hAnsi="宋体"/>
        </w:rPr>
        <w:t>通信数据输出</w:t>
      </w:r>
      <w:r>
        <w:rPr>
          <w:rFonts w:hAnsi="宋体"/>
        </w:rPr>
        <w:tab/>
      </w:r>
    </w:p>
    <w:p w:rsidR="005912C5" w:rsidRDefault="005228DB">
      <w:pPr>
        <w:ind w:firstLineChars="200" w:firstLine="420"/>
        <w:rPr>
          <w:rFonts w:hAnsi="宋体"/>
        </w:rPr>
      </w:pPr>
      <w:r>
        <w:rPr>
          <w:rFonts w:hAnsi="宋体"/>
        </w:rPr>
        <w:t>24.1  RS-232</w:t>
      </w:r>
      <w:r>
        <w:rPr>
          <w:rFonts w:hAnsi="宋体"/>
        </w:rPr>
        <w:t>标准接口，连接电脑同步管理</w:t>
      </w:r>
    </w:p>
    <w:p w:rsidR="005912C5" w:rsidRDefault="005228DB">
      <w:pPr>
        <w:ind w:firstLineChars="200" w:firstLine="420"/>
        <w:rPr>
          <w:rFonts w:hAnsi="宋体"/>
        </w:rPr>
      </w:pPr>
      <w:r>
        <w:rPr>
          <w:rFonts w:hAnsi="宋体"/>
        </w:rPr>
        <w:t xml:space="preserve">24.2  </w:t>
      </w:r>
      <w:r>
        <w:rPr>
          <w:rFonts w:hAnsi="宋体"/>
        </w:rPr>
        <w:t>专用软件配套（专用数据线和专用软件）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 xml:space="preserve"> 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>25</w:t>
      </w:r>
      <w:r>
        <w:rPr>
          <w:rFonts w:hAnsi="宋体"/>
        </w:rPr>
        <w:t xml:space="preserve">   </w:t>
      </w:r>
      <w:r>
        <w:rPr>
          <w:rFonts w:hAnsi="宋体"/>
        </w:rPr>
        <w:t>操作环境</w:t>
      </w:r>
      <w:r>
        <w:rPr>
          <w:rFonts w:hAnsi="宋体"/>
        </w:rPr>
        <w:tab/>
      </w:r>
      <w:r>
        <w:rPr>
          <w:rFonts w:hAnsi="宋体" w:hint="eastAsia"/>
        </w:rPr>
        <w:t>：</w:t>
      </w:r>
      <w:r>
        <w:t>温度</w:t>
      </w:r>
      <w:r>
        <w:rPr>
          <w:rFonts w:hAnsi="宋体"/>
        </w:rPr>
        <w:t>+5</w:t>
      </w:r>
      <w:r>
        <w:rPr>
          <w:rFonts w:hAnsi="宋体"/>
        </w:rPr>
        <w:t>℃</w:t>
      </w:r>
      <w:r>
        <w:rPr>
          <w:rFonts w:hAnsi="宋体"/>
        </w:rPr>
        <w:t>～</w:t>
      </w:r>
      <w:r>
        <w:rPr>
          <w:rFonts w:hAnsi="宋体"/>
        </w:rPr>
        <w:t>+40</w:t>
      </w:r>
      <w:r>
        <w:rPr>
          <w:rFonts w:hAnsi="宋体"/>
        </w:rPr>
        <w:t>℃</w:t>
      </w:r>
      <w:r>
        <w:rPr>
          <w:rFonts w:hAnsi="宋体"/>
        </w:rPr>
        <w:t>，湿度</w:t>
      </w:r>
      <w:r>
        <w:rPr>
          <w:rFonts w:hAnsi="宋体"/>
        </w:rPr>
        <w:t>15%RH</w:t>
      </w:r>
      <w:r>
        <w:rPr>
          <w:rFonts w:hAnsi="宋体"/>
        </w:rPr>
        <w:t>～</w:t>
      </w:r>
      <w:r>
        <w:rPr>
          <w:rFonts w:hAnsi="宋体"/>
        </w:rPr>
        <w:t>85%RH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>2</w:t>
      </w:r>
      <w:r>
        <w:rPr>
          <w:rFonts w:hAnsi="宋体" w:hint="eastAsia"/>
        </w:rPr>
        <w:t>6</w:t>
      </w:r>
      <w:r>
        <w:rPr>
          <w:rFonts w:hAnsi="宋体"/>
        </w:rPr>
        <w:t xml:space="preserve"> </w:t>
      </w:r>
      <w:r>
        <w:rPr>
          <w:rFonts w:hAnsi="宋体"/>
        </w:rPr>
        <w:t>储存环境</w:t>
      </w:r>
      <w:r>
        <w:rPr>
          <w:rFonts w:hAnsi="宋体"/>
        </w:rPr>
        <w:tab/>
      </w:r>
      <w:r>
        <w:rPr>
          <w:rFonts w:hAnsi="宋体" w:hint="eastAsia"/>
        </w:rPr>
        <w:t>：</w:t>
      </w:r>
      <w:r>
        <w:t>温度</w:t>
      </w:r>
      <w:r>
        <w:rPr>
          <w:rFonts w:hAnsi="宋体"/>
        </w:rPr>
        <w:t>-20</w:t>
      </w:r>
      <w:r>
        <w:rPr>
          <w:rFonts w:hAnsi="宋体"/>
        </w:rPr>
        <w:t>℃</w:t>
      </w:r>
      <w:r>
        <w:rPr>
          <w:rFonts w:hAnsi="宋体"/>
        </w:rPr>
        <w:t>～</w:t>
      </w:r>
      <w:r>
        <w:rPr>
          <w:rFonts w:hAnsi="宋体"/>
        </w:rPr>
        <w:t>60</w:t>
      </w:r>
      <w:r>
        <w:rPr>
          <w:rFonts w:hAnsi="宋体"/>
        </w:rPr>
        <w:t>℃</w:t>
      </w:r>
      <w:r>
        <w:rPr>
          <w:rFonts w:hAnsi="宋体"/>
        </w:rPr>
        <w:t>，湿度</w:t>
      </w:r>
      <w:r>
        <w:rPr>
          <w:rFonts w:hAnsi="宋体"/>
        </w:rPr>
        <w:t>10%RH</w:t>
      </w:r>
      <w:r>
        <w:rPr>
          <w:rFonts w:hAnsi="宋体"/>
        </w:rPr>
        <w:t>～</w:t>
      </w:r>
      <w:r>
        <w:rPr>
          <w:rFonts w:hAnsi="宋体"/>
        </w:rPr>
        <w:t>95%RH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>27</w:t>
      </w:r>
      <w:r>
        <w:rPr>
          <w:rFonts w:hAnsi="宋体"/>
        </w:rPr>
        <w:t>标准配置</w:t>
      </w:r>
      <w:r>
        <w:rPr>
          <w:rFonts w:hAnsi="宋体"/>
        </w:rPr>
        <w:tab/>
      </w:r>
    </w:p>
    <w:p w:rsidR="005912C5" w:rsidRDefault="005228DB">
      <w:pPr>
        <w:ind w:firstLineChars="150" w:firstLine="315"/>
        <w:rPr>
          <w:rFonts w:hAnsi="宋体"/>
        </w:rPr>
      </w:pPr>
      <w:r>
        <w:rPr>
          <w:rFonts w:hAnsi="宋体"/>
        </w:rPr>
        <w:t>2</w:t>
      </w:r>
      <w:r>
        <w:rPr>
          <w:rFonts w:hAnsi="宋体" w:hint="eastAsia"/>
        </w:rPr>
        <w:t>7</w:t>
      </w:r>
      <w:r>
        <w:rPr>
          <w:rFonts w:hAnsi="宋体"/>
        </w:rPr>
        <w:t>.1</w:t>
      </w:r>
      <w:r>
        <w:rPr>
          <w:rFonts w:hAnsi="宋体"/>
        </w:rPr>
        <w:tab/>
      </w:r>
      <w:r>
        <w:t>全自动电子血压计</w:t>
      </w:r>
      <w:r>
        <w:rPr>
          <w:rFonts w:hAnsi="宋体"/>
        </w:rPr>
        <w:t>1</w:t>
      </w:r>
      <w:r>
        <w:rPr>
          <w:rFonts w:hAnsi="宋体"/>
        </w:rPr>
        <w:t>台</w:t>
      </w:r>
    </w:p>
    <w:p w:rsidR="005912C5" w:rsidRDefault="005228DB">
      <w:pPr>
        <w:ind w:firstLineChars="150" w:firstLine="315"/>
        <w:rPr>
          <w:rFonts w:hAnsi="宋体"/>
        </w:rPr>
      </w:pPr>
      <w:r>
        <w:rPr>
          <w:rFonts w:hAnsi="宋体"/>
        </w:rPr>
        <w:t>2</w:t>
      </w:r>
      <w:r>
        <w:rPr>
          <w:rFonts w:hAnsi="宋体" w:hint="eastAsia"/>
        </w:rPr>
        <w:t>7</w:t>
      </w:r>
      <w:r>
        <w:rPr>
          <w:rFonts w:hAnsi="宋体"/>
        </w:rPr>
        <w:t>.2</w:t>
      </w:r>
      <w:r>
        <w:rPr>
          <w:rFonts w:hAnsi="宋体"/>
        </w:rPr>
        <w:tab/>
      </w:r>
      <w:r>
        <w:t>血压计专用袖套布</w:t>
      </w:r>
      <w:r>
        <w:rPr>
          <w:rFonts w:hAnsi="宋体"/>
        </w:rPr>
        <w:t>2</w:t>
      </w:r>
      <w:r>
        <w:rPr>
          <w:rFonts w:hAnsi="宋体"/>
        </w:rPr>
        <w:t>个（</w:t>
      </w:r>
      <w:r>
        <w:rPr>
          <w:rFonts w:hAnsi="宋体"/>
        </w:rPr>
        <w:t>1</w:t>
      </w:r>
      <w:r>
        <w:rPr>
          <w:rFonts w:hAnsi="宋体"/>
        </w:rPr>
        <w:t>个已安装）</w:t>
      </w:r>
    </w:p>
    <w:p w:rsidR="005912C5" w:rsidRDefault="005228DB">
      <w:pPr>
        <w:ind w:firstLineChars="150" w:firstLine="315"/>
        <w:rPr>
          <w:rFonts w:hAnsi="宋体"/>
        </w:rPr>
      </w:pPr>
      <w:r>
        <w:rPr>
          <w:rFonts w:hAnsi="宋体"/>
        </w:rPr>
        <w:t>2</w:t>
      </w:r>
      <w:r>
        <w:rPr>
          <w:rFonts w:hAnsi="宋体" w:hint="eastAsia"/>
        </w:rPr>
        <w:t>7</w:t>
      </w:r>
      <w:r>
        <w:rPr>
          <w:rFonts w:hAnsi="宋体"/>
        </w:rPr>
        <w:t>.3</w:t>
      </w:r>
      <w:r>
        <w:rPr>
          <w:rFonts w:hAnsi="宋体"/>
        </w:rPr>
        <w:tab/>
      </w:r>
      <w:r>
        <w:t>专用桌椅</w:t>
      </w:r>
      <w:r>
        <w:rPr>
          <w:rFonts w:hAnsi="宋体"/>
        </w:rPr>
        <w:t xml:space="preserve">  1</w:t>
      </w:r>
      <w:r>
        <w:rPr>
          <w:rFonts w:hAnsi="宋体"/>
        </w:rPr>
        <w:t>套</w:t>
      </w:r>
    </w:p>
    <w:p w:rsidR="005912C5" w:rsidRDefault="005228DB">
      <w:pPr>
        <w:ind w:firstLineChars="150" w:firstLine="315"/>
        <w:rPr>
          <w:rFonts w:hAnsi="宋体"/>
        </w:rPr>
      </w:pPr>
      <w:r>
        <w:rPr>
          <w:rFonts w:hAnsi="宋体"/>
        </w:rPr>
        <w:t>2</w:t>
      </w:r>
      <w:r>
        <w:rPr>
          <w:rFonts w:hAnsi="宋体" w:hint="eastAsia"/>
        </w:rPr>
        <w:t>7</w:t>
      </w:r>
      <w:r>
        <w:rPr>
          <w:rFonts w:hAnsi="宋体"/>
        </w:rPr>
        <w:t xml:space="preserve">.4     </w:t>
      </w:r>
      <w:r>
        <w:rPr>
          <w:rFonts w:hAnsi="宋体"/>
        </w:rPr>
        <w:t>中文使用说明书</w:t>
      </w:r>
      <w:r>
        <w:rPr>
          <w:rFonts w:hAnsi="宋体"/>
        </w:rPr>
        <w:t>1</w:t>
      </w:r>
      <w:r>
        <w:rPr>
          <w:rFonts w:hAnsi="宋体"/>
        </w:rPr>
        <w:t>本</w:t>
      </w:r>
    </w:p>
    <w:p w:rsidR="005912C5" w:rsidRDefault="005228DB">
      <w:pPr>
        <w:ind w:firstLineChars="150" w:firstLine="315"/>
        <w:rPr>
          <w:rFonts w:hAnsi="宋体"/>
        </w:rPr>
      </w:pPr>
      <w:r>
        <w:rPr>
          <w:rFonts w:hAnsi="宋体"/>
        </w:rPr>
        <w:t>2</w:t>
      </w:r>
      <w:r>
        <w:rPr>
          <w:rFonts w:hAnsi="宋体" w:hint="eastAsia"/>
        </w:rPr>
        <w:t>7</w:t>
      </w:r>
      <w:r>
        <w:rPr>
          <w:rFonts w:hAnsi="宋体"/>
        </w:rPr>
        <w:t xml:space="preserve">.5     </w:t>
      </w:r>
      <w:r>
        <w:rPr>
          <w:rFonts w:hAnsi="宋体"/>
        </w:rPr>
        <w:t>打印纸</w:t>
      </w:r>
      <w:r>
        <w:rPr>
          <w:rFonts w:hAnsi="宋体"/>
        </w:rPr>
        <w:t xml:space="preserve">  1</w:t>
      </w:r>
      <w:r>
        <w:rPr>
          <w:rFonts w:hAnsi="宋体"/>
        </w:rPr>
        <w:t>卷</w:t>
      </w:r>
    </w:p>
    <w:p w:rsidR="005912C5" w:rsidRDefault="005228DB">
      <w:pPr>
        <w:ind w:firstLineChars="150" w:firstLine="315"/>
        <w:rPr>
          <w:rFonts w:hAnsi="宋体"/>
        </w:rPr>
      </w:pPr>
      <w:r>
        <w:rPr>
          <w:rFonts w:hAnsi="宋体"/>
        </w:rPr>
        <w:t>2</w:t>
      </w:r>
      <w:r>
        <w:rPr>
          <w:rFonts w:hAnsi="宋体" w:hint="eastAsia"/>
        </w:rPr>
        <w:t>7</w:t>
      </w:r>
      <w:r>
        <w:rPr>
          <w:rFonts w:hAnsi="宋体"/>
        </w:rPr>
        <w:t xml:space="preserve">.6     </w:t>
      </w:r>
      <w:r>
        <w:rPr>
          <w:rFonts w:hAnsi="宋体"/>
        </w:rPr>
        <w:t>指示牌</w:t>
      </w:r>
      <w:r>
        <w:rPr>
          <w:rFonts w:hAnsi="宋体"/>
        </w:rPr>
        <w:t xml:space="preserve">  1</w:t>
      </w:r>
      <w:r>
        <w:rPr>
          <w:rFonts w:hAnsi="宋体"/>
        </w:rPr>
        <w:t>个</w:t>
      </w:r>
    </w:p>
    <w:p w:rsidR="005912C5" w:rsidRDefault="005228DB">
      <w:pPr>
        <w:ind w:firstLineChars="150" w:firstLine="315"/>
        <w:rPr>
          <w:rFonts w:hAnsi="宋体"/>
        </w:rPr>
      </w:pPr>
      <w:r>
        <w:rPr>
          <w:rFonts w:hAnsi="宋体"/>
        </w:rPr>
        <w:t>2</w:t>
      </w:r>
      <w:r>
        <w:rPr>
          <w:rFonts w:hAnsi="宋体" w:hint="eastAsia"/>
        </w:rPr>
        <w:t>7</w:t>
      </w:r>
      <w:r>
        <w:rPr>
          <w:rFonts w:hAnsi="宋体"/>
        </w:rPr>
        <w:t xml:space="preserve">.7     </w:t>
      </w:r>
      <w:r>
        <w:rPr>
          <w:rFonts w:hAnsi="宋体"/>
        </w:rPr>
        <w:t>电源线</w:t>
      </w:r>
      <w:r>
        <w:rPr>
          <w:rFonts w:hAnsi="宋体"/>
        </w:rPr>
        <w:t xml:space="preserve"> </w:t>
      </w:r>
      <w:r>
        <w:rPr>
          <w:rFonts w:hAnsi="宋体"/>
        </w:rPr>
        <w:t>一根</w:t>
      </w:r>
    </w:p>
    <w:p w:rsidR="005912C5" w:rsidRDefault="005228DB">
      <w:pPr>
        <w:ind w:firstLineChars="100" w:firstLine="210"/>
        <w:rPr>
          <w:rFonts w:hAnsi="宋体"/>
        </w:rPr>
      </w:pPr>
      <w:r>
        <w:rPr>
          <w:rFonts w:hAnsi="宋体"/>
        </w:rPr>
        <w:t>2</w:t>
      </w:r>
      <w:r>
        <w:rPr>
          <w:rFonts w:hAnsi="宋体" w:hint="eastAsia"/>
        </w:rPr>
        <w:t>8</w:t>
      </w:r>
      <w:r>
        <w:rPr>
          <w:rFonts w:hAnsi="宋体"/>
        </w:rPr>
        <w:t xml:space="preserve">  </w:t>
      </w:r>
      <w:r>
        <w:t>本体使用期限：</w:t>
      </w:r>
      <w:r>
        <w:rPr>
          <w:rFonts w:hAnsi="宋体"/>
        </w:rPr>
        <w:t xml:space="preserve">6 </w:t>
      </w:r>
      <w:r>
        <w:t>年</w:t>
      </w:r>
    </w:p>
    <w:p w:rsidR="005912C5" w:rsidRDefault="005228DB">
      <w:pPr>
        <w:rPr>
          <w:rFonts w:hAnsi="楷体_GB2312" w:hint="eastAsia"/>
        </w:rPr>
      </w:pPr>
      <w:r>
        <w:t xml:space="preserve"> </w:t>
      </w:r>
    </w:p>
    <w:p w:rsidR="005912C5" w:rsidRDefault="005228DB">
      <w:r>
        <w:t xml:space="preserve"> </w:t>
      </w:r>
      <w:r>
        <w:rPr>
          <w:rFonts w:ascii="Arial" w:hAnsi="Arial" w:cs="Arial"/>
        </w:rPr>
        <w:t>■</w:t>
      </w:r>
      <w:r>
        <w:rPr>
          <w:rFonts w:ascii="Arial" w:hAnsi="Arial" w:cs="Arial" w:hint="eastAsia"/>
        </w:rPr>
        <w:t>其</w:t>
      </w:r>
      <w:r>
        <w:t>产品</w:t>
      </w:r>
      <w:r>
        <w:rPr>
          <w:rFonts w:hint="eastAsia"/>
        </w:rPr>
        <w:t>性能</w:t>
      </w:r>
      <w:r>
        <w:t>特点：</w:t>
      </w:r>
    </w:p>
    <w:p w:rsidR="005912C5" w:rsidRDefault="005228DB">
      <w:r>
        <w:t>1.</w:t>
      </w:r>
      <w:r>
        <w:t>医用全自动电子血压计只需将手臂放入手臂放置台，再按相应按钮，就可以方便的进行测量。</w:t>
      </w:r>
    </w:p>
    <w:p w:rsidR="005912C5" w:rsidRDefault="005228DB">
      <w:r>
        <w:t>2.</w:t>
      </w:r>
      <w:r>
        <w:t>采用先进的血压测量技术，简单、精确、便捷。</w:t>
      </w:r>
    </w:p>
    <w:p w:rsidR="005912C5" w:rsidRDefault="005228DB">
      <w:r>
        <w:t>3.</w:t>
      </w:r>
      <w:r>
        <w:t>不仅对于臂套部分作了抗菌设计，同时主机也是抗菌材质，另外臂套可分离清洗，方便医疗机构预防和控制疾病传播。</w:t>
      </w:r>
    </w:p>
    <w:p w:rsidR="005912C5" w:rsidRDefault="005228DB">
      <w:r>
        <w:t>4.</w:t>
      </w:r>
      <w:r>
        <w:t>测量过程中舒适的</w:t>
      </w:r>
      <w:proofErr w:type="spellStart"/>
      <w:r>
        <w:t>Intelli</w:t>
      </w:r>
      <w:proofErr w:type="spellEnd"/>
      <w:r>
        <w:t xml:space="preserve"> Sense</w:t>
      </w:r>
      <w:r>
        <w:t>充气模式，自动判定合适的充气速度和自动收紧臂套软硬度。</w:t>
      </w:r>
    </w:p>
    <w:p w:rsidR="005912C5" w:rsidRDefault="005228DB">
      <w:r>
        <w:t xml:space="preserve">5. </w:t>
      </w:r>
      <w:r>
        <w:t>可上下活动臂筒设计，方便各种身高的患者使用</w:t>
      </w:r>
    </w:p>
    <w:p w:rsidR="005912C5" w:rsidRDefault="005228DB">
      <w:r>
        <w:t>6.</w:t>
      </w:r>
      <w:r>
        <w:t>左右手均可测量</w:t>
      </w:r>
      <w:r>
        <w:t>;</w:t>
      </w:r>
    </w:p>
    <w:p w:rsidR="005912C5" w:rsidRDefault="005228DB">
      <w:r>
        <w:t>7.</w:t>
      </w:r>
      <w:r>
        <w:t>电子肘部位置传感器，具有位置正确指示灯提示功能，提高测量的准确性</w:t>
      </w:r>
    </w:p>
    <w:p w:rsidR="005912C5" w:rsidRDefault="005228DB">
      <w:r>
        <w:t>8.</w:t>
      </w:r>
      <w:r>
        <w:t>简单明了的三种打印选项：常规模式、紧凑模式、大字体模式。并具备干扰情况用户提醒和干扰波形图打印显示，方便用户判断结果的可接受程度</w:t>
      </w:r>
    </w:p>
    <w:p w:rsidR="005912C5" w:rsidRDefault="005228DB">
      <w:r>
        <w:t>9.</w:t>
      </w:r>
      <w:r>
        <w:t>彩色</w:t>
      </w:r>
      <w:r>
        <w:t>LCD</w:t>
      </w:r>
      <w:r>
        <w:t>显示，用户可根据需要导入彩色图片进行显示</w:t>
      </w:r>
      <w:r>
        <w:rPr>
          <w:rFonts w:hint="eastAsia"/>
        </w:rPr>
        <w:t>。</w:t>
      </w:r>
    </w:p>
    <w:p w:rsidR="005912C5" w:rsidRDefault="005912C5"/>
    <w:p w:rsidR="005912C5" w:rsidRDefault="005228DB">
      <w:pPr>
        <w:rPr>
          <w:b/>
        </w:rPr>
      </w:pPr>
      <w:r>
        <w:rPr>
          <w:rFonts w:ascii="宋体" w:hAnsi="宋体" w:hint="eastAsia"/>
          <w:b/>
          <w:spacing w:val="15"/>
          <w:kern w:val="0"/>
        </w:rPr>
        <w:t>第</w:t>
      </w:r>
      <w:r>
        <w:rPr>
          <w:rFonts w:ascii="宋体" w:hAnsi="宋体" w:hint="eastAsia"/>
          <w:b/>
          <w:spacing w:val="15"/>
          <w:kern w:val="0"/>
        </w:rPr>
        <w:t>2</w:t>
      </w:r>
      <w:r>
        <w:rPr>
          <w:rFonts w:ascii="宋体" w:hAnsi="宋体" w:hint="eastAsia"/>
          <w:b/>
          <w:spacing w:val="15"/>
          <w:kern w:val="0"/>
        </w:rPr>
        <w:t>包：</w:t>
      </w:r>
      <w:r>
        <w:rPr>
          <w:rFonts w:hint="eastAsia"/>
          <w:b/>
        </w:rPr>
        <w:t>三目生物显微镜及图像摄录分析处理报告系统</w:t>
      </w:r>
    </w:p>
    <w:p w:rsidR="005912C5" w:rsidRDefault="005228DB">
      <w:pPr>
        <w:pStyle w:val="1"/>
        <w:numPr>
          <w:ilvl w:val="0"/>
          <w:numId w:val="1"/>
        </w:numPr>
        <w:ind w:firstLineChars="0"/>
      </w:pPr>
      <w:r>
        <w:rPr>
          <w:rFonts w:ascii="宋体" w:hAnsi="宋体" w:hint="eastAsia"/>
          <w:spacing w:val="15"/>
          <w:kern w:val="0"/>
        </w:rPr>
        <w:t>、</w:t>
      </w:r>
      <w:r>
        <w:rPr>
          <w:rFonts w:hint="eastAsia"/>
        </w:rPr>
        <w:t>三目生物显微镜技术参数</w:t>
      </w:r>
      <w:r>
        <w:rPr>
          <w:rFonts w:ascii="宋体" w:hAnsi="宋体" w:hint="eastAsia"/>
          <w:spacing w:val="15"/>
          <w:kern w:val="0"/>
        </w:rPr>
        <w:t xml:space="preserve"> </w:t>
      </w:r>
      <w:r>
        <w:rPr>
          <w:rFonts w:hint="eastAsia"/>
        </w:rPr>
        <w:t xml:space="preserve"> </w:t>
      </w:r>
    </w:p>
    <w:p w:rsidR="005912C5" w:rsidRDefault="005228DB">
      <w:pPr>
        <w:pStyle w:val="1"/>
        <w:numPr>
          <w:ilvl w:val="0"/>
          <w:numId w:val="2"/>
        </w:numPr>
        <w:ind w:firstLineChars="0"/>
      </w:pPr>
      <w:r>
        <w:rPr>
          <w:rFonts w:hint="eastAsia"/>
          <w:color w:val="000000"/>
          <w:kern w:val="0"/>
        </w:rPr>
        <w:t>目镜：大视野</w:t>
      </w:r>
      <w:r>
        <w:rPr>
          <w:rFonts w:hint="eastAsia"/>
          <w:color w:val="000000"/>
          <w:kern w:val="0"/>
        </w:rPr>
        <w:t xml:space="preserve"> 10x/FN20</w:t>
      </w:r>
      <w:r>
        <w:rPr>
          <w:rFonts w:hint="eastAsia"/>
          <w:color w:val="000000"/>
          <w:kern w:val="0"/>
        </w:rPr>
        <w:t>，数量</w:t>
      </w:r>
      <w:r>
        <w:rPr>
          <w:rFonts w:hint="eastAsia"/>
          <w:color w:val="000000"/>
          <w:kern w:val="0"/>
        </w:rPr>
        <w:t>2</w:t>
      </w:r>
      <w:r>
        <w:rPr>
          <w:rFonts w:hint="eastAsia"/>
        </w:rPr>
        <w:t>个</w:t>
      </w:r>
    </w:p>
    <w:p w:rsidR="005912C5" w:rsidRDefault="005228DB">
      <w:pPr>
        <w:pStyle w:val="1"/>
        <w:numPr>
          <w:ilvl w:val="0"/>
          <w:numId w:val="2"/>
        </w:numPr>
        <w:ind w:firstLineChars="0"/>
      </w:pPr>
      <w:r>
        <w:rPr>
          <w:rFonts w:hint="eastAsia"/>
          <w:color w:val="000000"/>
          <w:kern w:val="0"/>
        </w:rPr>
        <w:t>物镜</w:t>
      </w:r>
    </w:p>
    <w:p w:rsidR="005912C5" w:rsidRDefault="005228DB">
      <w:pPr>
        <w:pStyle w:val="1"/>
        <w:numPr>
          <w:ilvl w:val="1"/>
          <w:numId w:val="2"/>
        </w:numPr>
        <w:ind w:firstLineChars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4x NA: 0.10 WD: 27.8 mm</w:t>
      </w:r>
      <w:r>
        <w:rPr>
          <w:rFonts w:hint="eastAsia"/>
          <w:color w:val="000000"/>
          <w:kern w:val="0"/>
        </w:rPr>
        <w:t>，数量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</w:rPr>
        <w:t>个</w:t>
      </w:r>
    </w:p>
    <w:p w:rsidR="005912C5" w:rsidRDefault="005228DB">
      <w:pPr>
        <w:pStyle w:val="1"/>
        <w:numPr>
          <w:ilvl w:val="1"/>
          <w:numId w:val="2"/>
        </w:numPr>
        <w:ind w:firstLineChars="0"/>
      </w:pPr>
      <w:r>
        <w:rPr>
          <w:rFonts w:hint="eastAsia"/>
          <w:color w:val="000000"/>
          <w:kern w:val="0"/>
        </w:rPr>
        <w:t>10x NA: 0.25 WD: 8 mm</w:t>
      </w:r>
      <w:r>
        <w:rPr>
          <w:rFonts w:hint="eastAsia"/>
          <w:color w:val="000000"/>
          <w:kern w:val="0"/>
        </w:rPr>
        <w:t>，数量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</w:rPr>
        <w:t>个</w:t>
      </w:r>
    </w:p>
    <w:p w:rsidR="005912C5" w:rsidRDefault="005228DB">
      <w:pPr>
        <w:pStyle w:val="1"/>
        <w:numPr>
          <w:ilvl w:val="1"/>
          <w:numId w:val="2"/>
        </w:numPr>
        <w:ind w:firstLineChars="0"/>
      </w:pPr>
      <w:r>
        <w:rPr>
          <w:rFonts w:hint="eastAsia"/>
          <w:color w:val="000000"/>
          <w:kern w:val="0"/>
        </w:rPr>
        <w:t>40x NA: 0.65 WD: 0.6 mm</w:t>
      </w:r>
      <w:r>
        <w:rPr>
          <w:rFonts w:hint="eastAsia"/>
          <w:color w:val="000000"/>
          <w:kern w:val="0"/>
        </w:rPr>
        <w:t>，数量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</w:rPr>
        <w:t>个</w:t>
      </w:r>
    </w:p>
    <w:p w:rsidR="005912C5" w:rsidRDefault="005228DB">
      <w:pPr>
        <w:pStyle w:val="1"/>
        <w:numPr>
          <w:ilvl w:val="1"/>
          <w:numId w:val="2"/>
        </w:numPr>
        <w:ind w:firstLineChars="0"/>
      </w:pPr>
      <w:r>
        <w:rPr>
          <w:rFonts w:hint="eastAsia"/>
          <w:color w:val="000000"/>
          <w:kern w:val="0"/>
        </w:rPr>
        <w:lastRenderedPageBreak/>
        <w:t xml:space="preserve">100xOil </w:t>
      </w:r>
      <w:r>
        <w:rPr>
          <w:rFonts w:hint="eastAsia"/>
          <w:color w:val="000000"/>
          <w:kern w:val="0"/>
        </w:rPr>
        <w:t>NA: 1.25 WD: 0.13 mm</w:t>
      </w:r>
      <w:r>
        <w:rPr>
          <w:rFonts w:hint="eastAsia"/>
          <w:color w:val="000000"/>
          <w:kern w:val="0"/>
        </w:rPr>
        <w:t>，数量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</w:rPr>
        <w:t>个</w:t>
      </w:r>
    </w:p>
    <w:p w:rsidR="005912C5" w:rsidRDefault="005228DB">
      <w:pPr>
        <w:pStyle w:val="1"/>
        <w:numPr>
          <w:ilvl w:val="0"/>
          <w:numId w:val="2"/>
        </w:numPr>
        <w:ind w:firstLineChars="0"/>
      </w:pPr>
      <w:r>
        <w:rPr>
          <w:rFonts w:hint="eastAsia"/>
          <w:color w:val="000000"/>
          <w:kern w:val="0"/>
        </w:rPr>
        <w:t>目镜筒：三目镜</w:t>
      </w:r>
      <w:r>
        <w:rPr>
          <w:rFonts w:hint="eastAsia"/>
          <w:color w:val="000000"/>
          <w:kern w:val="0"/>
        </w:rPr>
        <w:t>, 30</w:t>
      </w:r>
      <w:r>
        <w:rPr>
          <w:color w:val="000000"/>
          <w:kern w:val="0"/>
        </w:rPr>
        <w:t>˚</w:t>
      </w:r>
      <w:r>
        <w:rPr>
          <w:rFonts w:hint="eastAsia"/>
          <w:color w:val="000000"/>
          <w:kern w:val="0"/>
        </w:rPr>
        <w:t>倾斜</w:t>
      </w:r>
      <w:r>
        <w:rPr>
          <w:rFonts w:hint="eastAsia"/>
          <w:color w:val="000000"/>
          <w:kern w:val="0"/>
        </w:rPr>
        <w:t>, </w:t>
      </w:r>
      <w:r>
        <w:rPr>
          <w:rFonts w:hint="eastAsia"/>
          <w:color w:val="000000"/>
          <w:kern w:val="0"/>
        </w:rPr>
        <w:t>瞳间距</w:t>
      </w:r>
      <w:r>
        <w:rPr>
          <w:rFonts w:hint="eastAsia"/>
          <w:color w:val="000000"/>
          <w:kern w:val="0"/>
        </w:rPr>
        <w:t>48-75mm55</w:t>
      </w:r>
      <w:r>
        <w:rPr>
          <w:rFonts w:hint="eastAsia"/>
          <w:color w:val="000000"/>
          <w:kern w:val="0"/>
        </w:rPr>
        <w:t>分光，数量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</w:rPr>
        <w:t>个</w:t>
      </w:r>
    </w:p>
    <w:p w:rsidR="005912C5" w:rsidRDefault="005228DB">
      <w:pPr>
        <w:pStyle w:val="1"/>
        <w:numPr>
          <w:ilvl w:val="0"/>
          <w:numId w:val="2"/>
        </w:numPr>
        <w:ind w:firstLineChars="0"/>
      </w:pPr>
      <w:r>
        <w:rPr>
          <w:rFonts w:hint="eastAsia"/>
          <w:color w:val="000000"/>
          <w:kern w:val="0"/>
        </w:rPr>
        <w:t>调焦机构：粗微动同轴调焦</w:t>
      </w:r>
      <w:r>
        <w:rPr>
          <w:rFonts w:hint="eastAsia"/>
          <w:color w:val="000000"/>
          <w:kern w:val="0"/>
        </w:rPr>
        <w:t>,</w:t>
      </w:r>
      <w:r>
        <w:rPr>
          <w:rFonts w:hint="eastAsia"/>
          <w:color w:val="000000"/>
          <w:kern w:val="0"/>
        </w:rPr>
        <w:t>带锁紧和限位装置</w:t>
      </w:r>
      <w:r>
        <w:rPr>
          <w:rFonts w:hint="eastAsia"/>
          <w:color w:val="000000"/>
          <w:kern w:val="0"/>
        </w:rPr>
        <w:t>,</w:t>
      </w:r>
      <w:r>
        <w:rPr>
          <w:rFonts w:hint="eastAsia"/>
          <w:color w:val="000000"/>
          <w:kern w:val="0"/>
        </w:rPr>
        <w:t>微动格值</w:t>
      </w:r>
      <w:r>
        <w:rPr>
          <w:rFonts w:hint="eastAsia"/>
          <w:color w:val="000000"/>
          <w:kern w:val="0"/>
        </w:rPr>
        <w:t>:2.5</w:t>
      </w:r>
      <w:r>
        <w:rPr>
          <w:rFonts w:hint="eastAsia"/>
          <w:color w:val="000000"/>
          <w:kern w:val="0"/>
        </w:rPr>
        <w:t>μ</w:t>
      </w:r>
      <w:r>
        <w:rPr>
          <w:rFonts w:hint="eastAsia"/>
          <w:color w:val="000000"/>
          <w:kern w:val="0"/>
        </w:rPr>
        <w:t xml:space="preserve">m. </w:t>
      </w:r>
      <w:r>
        <w:rPr>
          <w:rFonts w:hint="eastAsia"/>
          <w:color w:val="000000"/>
          <w:kern w:val="0"/>
        </w:rPr>
        <w:t>行程</w:t>
      </w:r>
      <w:r>
        <w:rPr>
          <w:rFonts w:hint="eastAsia"/>
          <w:color w:val="000000"/>
          <w:kern w:val="0"/>
        </w:rPr>
        <w:t>15mm</w:t>
      </w:r>
    </w:p>
    <w:p w:rsidR="005912C5" w:rsidRDefault="005228DB">
      <w:pPr>
        <w:pStyle w:val="1"/>
        <w:numPr>
          <w:ilvl w:val="0"/>
          <w:numId w:val="2"/>
        </w:numPr>
        <w:ind w:firstLineChars="0"/>
      </w:pPr>
      <w:r>
        <w:rPr>
          <w:rFonts w:hint="eastAsia"/>
          <w:color w:val="000000"/>
          <w:kern w:val="0"/>
        </w:rPr>
        <w:t>物镜转换器：四孔，数量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</w:rPr>
        <w:t>个</w:t>
      </w:r>
    </w:p>
    <w:p w:rsidR="005912C5" w:rsidRDefault="005228DB">
      <w:pPr>
        <w:pStyle w:val="1"/>
        <w:numPr>
          <w:ilvl w:val="0"/>
          <w:numId w:val="2"/>
        </w:numPr>
        <w:ind w:firstLineChars="0"/>
      </w:pPr>
      <w:r>
        <w:rPr>
          <w:rFonts w:hint="eastAsia"/>
          <w:color w:val="000000"/>
          <w:kern w:val="0"/>
        </w:rPr>
        <w:t>载物台：钢丝传动，尺寸为</w:t>
      </w:r>
      <w:r>
        <w:rPr>
          <w:rFonts w:hint="eastAsia"/>
          <w:color w:val="000000"/>
          <w:kern w:val="0"/>
        </w:rPr>
        <w:t xml:space="preserve">120mm </w:t>
      </w:r>
      <w:r>
        <w:rPr>
          <w:rFonts w:hint="eastAsia"/>
          <w:color w:val="000000"/>
          <w:kern w:val="0"/>
        </w:rPr>
        <w:t>×</w:t>
      </w:r>
      <w:r>
        <w:rPr>
          <w:rFonts w:hint="eastAsia"/>
          <w:color w:val="000000"/>
          <w:kern w:val="0"/>
        </w:rPr>
        <w:t xml:space="preserve"> 132mm</w:t>
      </w:r>
      <w:r>
        <w:rPr>
          <w:rFonts w:hint="eastAsia"/>
          <w:color w:val="000000"/>
          <w:kern w:val="0"/>
        </w:rPr>
        <w:t>，活动范围为</w:t>
      </w:r>
      <w:r>
        <w:rPr>
          <w:rFonts w:hint="eastAsia"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轴向</w:t>
      </w:r>
      <w:r>
        <w:rPr>
          <w:rFonts w:hint="eastAsia"/>
          <w:color w:val="000000"/>
          <w:kern w:val="0"/>
        </w:rPr>
        <w:t xml:space="preserve">76mm </w:t>
      </w:r>
      <w:r>
        <w:rPr>
          <w:rFonts w:hint="eastAsia"/>
          <w:color w:val="000000"/>
          <w:kern w:val="0"/>
        </w:rPr>
        <w:t>×</w:t>
      </w:r>
      <w:r>
        <w:rPr>
          <w:rFonts w:hint="eastAsia"/>
          <w:color w:val="000000"/>
          <w:kern w:val="0"/>
        </w:rPr>
        <w:t xml:space="preserve"> Y</w:t>
      </w:r>
      <w:r>
        <w:rPr>
          <w:rFonts w:hint="eastAsia"/>
          <w:color w:val="000000"/>
          <w:kern w:val="0"/>
        </w:rPr>
        <w:t>轴向</w:t>
      </w:r>
      <w:r>
        <w:rPr>
          <w:rFonts w:hint="eastAsia"/>
          <w:color w:val="000000"/>
          <w:kern w:val="0"/>
        </w:rPr>
        <w:t>30mm</w:t>
      </w:r>
      <w:r>
        <w:rPr>
          <w:rFonts w:hint="eastAsia"/>
          <w:color w:val="000000"/>
          <w:kern w:val="0"/>
        </w:rPr>
        <w:t>，单片标本夹</w:t>
      </w:r>
    </w:p>
    <w:p w:rsidR="005912C5" w:rsidRDefault="005228DB">
      <w:pPr>
        <w:pStyle w:val="1"/>
        <w:numPr>
          <w:ilvl w:val="0"/>
          <w:numId w:val="2"/>
        </w:numPr>
        <w:ind w:firstLineChars="0"/>
      </w:pPr>
      <w:r>
        <w:rPr>
          <w:rFonts w:hint="eastAsia"/>
          <w:color w:val="000000"/>
          <w:kern w:val="0"/>
        </w:rPr>
        <w:t>照明系统：阿贝聚光镜，数值孔径</w:t>
      </w:r>
      <w:r>
        <w:rPr>
          <w:rFonts w:hint="eastAsia"/>
          <w:color w:val="000000"/>
          <w:kern w:val="0"/>
        </w:rPr>
        <w:t>1.25</w:t>
      </w:r>
      <w:r>
        <w:rPr>
          <w:rFonts w:hint="eastAsia"/>
          <w:color w:val="000000"/>
          <w:kern w:val="0"/>
        </w:rPr>
        <w:t>（浸油时），内置虹膜式光圈</w:t>
      </w:r>
      <w:r>
        <w:rPr>
          <w:rFonts w:hint="eastAsia"/>
          <w:color w:val="000000"/>
          <w:kern w:val="0"/>
        </w:rPr>
        <w:t>0.5W LED</w:t>
      </w:r>
      <w:r>
        <w:rPr>
          <w:rFonts w:hint="eastAsia"/>
          <w:color w:val="000000"/>
          <w:kern w:val="0"/>
        </w:rPr>
        <w:t>，数量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</w:rPr>
        <w:t>个</w:t>
      </w:r>
    </w:p>
    <w:p w:rsidR="005912C5" w:rsidRDefault="005228DB">
      <w:pPr>
        <w:pStyle w:val="1"/>
        <w:numPr>
          <w:ilvl w:val="0"/>
          <w:numId w:val="2"/>
        </w:numPr>
        <w:ind w:firstLineChars="0"/>
      </w:pPr>
      <w:r>
        <w:rPr>
          <w:rFonts w:hint="eastAsia"/>
          <w:color w:val="000000"/>
          <w:kern w:val="0"/>
        </w:rPr>
        <w:t>电源适配：</w:t>
      </w:r>
      <w:r>
        <w:rPr>
          <w:rFonts w:hint="eastAsia"/>
          <w:color w:val="000000"/>
          <w:kern w:val="0"/>
        </w:rPr>
        <w:t>AC 100-240V 50/60Hz 0.4A</w:t>
      </w:r>
      <w:r>
        <w:rPr>
          <w:rFonts w:hint="eastAsia"/>
          <w:color w:val="000000"/>
          <w:kern w:val="0"/>
        </w:rPr>
        <w:t>，数量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</w:rPr>
        <w:t>个</w:t>
      </w:r>
    </w:p>
    <w:p w:rsidR="005912C5" w:rsidRDefault="005228DB">
      <w:pPr>
        <w:pStyle w:val="1"/>
        <w:numPr>
          <w:ilvl w:val="0"/>
          <w:numId w:val="2"/>
        </w:numPr>
        <w:ind w:firstLineChars="0"/>
      </w:pPr>
      <w:r>
        <w:rPr>
          <w:rFonts w:hint="eastAsia"/>
          <w:color w:val="000000"/>
          <w:kern w:val="0"/>
        </w:rPr>
        <w:t>防尘罩</w:t>
      </w:r>
      <w:r>
        <w:rPr>
          <w:rFonts w:hint="eastAsia"/>
          <w:color w:val="000000"/>
          <w:kern w:val="0"/>
        </w:rPr>
        <w:t>，数量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</w:rPr>
        <w:t>个</w:t>
      </w:r>
    </w:p>
    <w:p w:rsidR="005912C5" w:rsidRDefault="005228DB">
      <w:pPr>
        <w:pStyle w:val="1"/>
        <w:numPr>
          <w:ilvl w:val="0"/>
          <w:numId w:val="2"/>
        </w:numPr>
        <w:ind w:firstLineChars="0"/>
      </w:pPr>
      <w:r>
        <w:rPr>
          <w:rFonts w:hint="eastAsia"/>
          <w:color w:val="000000"/>
          <w:kern w:val="0"/>
        </w:rPr>
        <w:t>电源线，数量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条。</w:t>
      </w:r>
    </w:p>
    <w:p w:rsidR="005912C5" w:rsidRDefault="005912C5"/>
    <w:p w:rsidR="005912C5" w:rsidRDefault="005228DB">
      <w:r>
        <w:rPr>
          <w:rFonts w:hint="eastAsia"/>
        </w:rPr>
        <w:t xml:space="preserve"> </w:t>
      </w:r>
      <w:r>
        <w:rPr>
          <w:rFonts w:ascii="宋体" w:hAnsi="宋体" w:hint="eastAsia"/>
          <w:spacing w:val="15"/>
          <w:kern w:val="0"/>
        </w:rPr>
        <w:t>(</w:t>
      </w:r>
      <w:r>
        <w:rPr>
          <w:rFonts w:ascii="宋体" w:hAnsi="宋体" w:hint="eastAsia"/>
          <w:spacing w:val="15"/>
          <w:kern w:val="0"/>
        </w:rPr>
        <w:t>二</w:t>
      </w:r>
      <w:r>
        <w:rPr>
          <w:rFonts w:ascii="宋体" w:hAnsi="宋体" w:hint="eastAsia"/>
          <w:spacing w:val="15"/>
          <w:kern w:val="0"/>
        </w:rPr>
        <w:t>)</w:t>
      </w:r>
      <w:r>
        <w:rPr>
          <w:rFonts w:hint="eastAsia"/>
        </w:rPr>
        <w:t xml:space="preserve"> </w:t>
      </w:r>
      <w:r>
        <w:rPr>
          <w:rFonts w:ascii="宋体" w:hAnsi="宋体" w:hint="eastAsia"/>
          <w:spacing w:val="15"/>
          <w:kern w:val="0"/>
        </w:rPr>
        <w:t>、</w:t>
      </w:r>
      <w:r>
        <w:rPr>
          <w:rFonts w:hint="eastAsia"/>
        </w:rPr>
        <w:t>显微镜图像摄录分析处理报告系统技术参数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</w:rPr>
        <w:t xml:space="preserve"> 1.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有效像素：大于或等于</w:t>
      </w:r>
      <w:r>
        <w:rPr>
          <w:rFonts w:hint="eastAsia"/>
          <w:color w:val="000000"/>
          <w:kern w:val="0"/>
        </w:rPr>
        <w:t>300</w:t>
      </w:r>
      <w:r>
        <w:rPr>
          <w:rFonts w:hint="eastAsia"/>
          <w:color w:val="000000"/>
          <w:kern w:val="0"/>
        </w:rPr>
        <w:t>万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2. </w:t>
      </w:r>
      <w:r>
        <w:rPr>
          <w:rFonts w:hint="eastAsia"/>
          <w:color w:val="000000"/>
          <w:kern w:val="0"/>
        </w:rPr>
        <w:t>分辨率</w:t>
      </w:r>
      <w:r>
        <w:rPr>
          <w:rFonts w:hint="eastAsia"/>
          <w:color w:val="000000"/>
          <w:kern w:val="0"/>
        </w:rPr>
        <w:t>2048*1536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3. </w:t>
      </w:r>
      <w:r>
        <w:rPr>
          <w:rFonts w:hint="eastAsia"/>
          <w:color w:val="000000"/>
          <w:kern w:val="0"/>
        </w:rPr>
        <w:t>芯片尺寸</w:t>
      </w:r>
      <w:r>
        <w:rPr>
          <w:rFonts w:hint="eastAsia"/>
          <w:color w:val="000000"/>
          <w:kern w:val="0"/>
        </w:rPr>
        <w:t>1/2</w:t>
      </w:r>
      <w:r>
        <w:rPr>
          <w:rFonts w:hint="eastAsia"/>
          <w:color w:val="000000"/>
          <w:kern w:val="0"/>
        </w:rPr>
        <w:t>英寸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4. </w:t>
      </w:r>
      <w:r>
        <w:rPr>
          <w:rFonts w:hint="eastAsia"/>
          <w:color w:val="000000"/>
          <w:kern w:val="0"/>
        </w:rPr>
        <w:t>像元尺寸</w:t>
      </w:r>
      <w:r>
        <w:rPr>
          <w:rFonts w:hint="eastAsia"/>
          <w:color w:val="000000"/>
          <w:kern w:val="0"/>
        </w:rPr>
        <w:t>3.2</w:t>
      </w:r>
      <w:r>
        <w:rPr>
          <w:rFonts w:hint="eastAsia"/>
          <w:color w:val="000000"/>
          <w:kern w:val="0"/>
        </w:rPr>
        <w:t>μ</w:t>
      </w:r>
      <w:r>
        <w:rPr>
          <w:rFonts w:hint="eastAsia"/>
          <w:color w:val="000000"/>
          <w:kern w:val="0"/>
        </w:rPr>
        <w:t>m</w:t>
      </w:r>
      <w:r>
        <w:rPr>
          <w:rFonts w:hint="eastAsia"/>
          <w:color w:val="000000"/>
          <w:kern w:val="0"/>
        </w:rPr>
        <w:t>×</w:t>
      </w:r>
      <w:r>
        <w:rPr>
          <w:rFonts w:hint="eastAsia"/>
          <w:color w:val="000000"/>
          <w:kern w:val="0"/>
        </w:rPr>
        <w:t>3.2</w:t>
      </w:r>
      <w:r>
        <w:rPr>
          <w:rFonts w:hint="eastAsia"/>
          <w:color w:val="000000"/>
          <w:kern w:val="0"/>
        </w:rPr>
        <w:t>μ</w:t>
      </w:r>
      <w:r>
        <w:rPr>
          <w:rFonts w:hint="eastAsia"/>
          <w:color w:val="000000"/>
          <w:kern w:val="0"/>
        </w:rPr>
        <w:t>m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5. </w:t>
      </w:r>
      <w:r>
        <w:rPr>
          <w:rFonts w:hint="eastAsia"/>
          <w:color w:val="000000"/>
          <w:kern w:val="0"/>
        </w:rPr>
        <w:t>分辨率和帧率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2048</w:t>
      </w:r>
      <w:r>
        <w:rPr>
          <w:rFonts w:hint="eastAsia"/>
          <w:color w:val="000000"/>
          <w:kern w:val="0"/>
        </w:rPr>
        <w:t>×</w:t>
      </w:r>
      <w:r>
        <w:rPr>
          <w:rFonts w:hint="eastAsia"/>
          <w:color w:val="000000"/>
          <w:kern w:val="0"/>
        </w:rPr>
        <w:t>1536:12FPS</w:t>
      </w:r>
      <w:r>
        <w:rPr>
          <w:rFonts w:hint="eastAsia"/>
          <w:color w:val="000000"/>
          <w:kern w:val="0"/>
        </w:rPr>
        <w:t>、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1920</w:t>
      </w:r>
      <w:r>
        <w:rPr>
          <w:rFonts w:hint="eastAsia"/>
          <w:color w:val="000000"/>
          <w:kern w:val="0"/>
        </w:rPr>
        <w:t>×</w:t>
      </w:r>
      <w:r>
        <w:rPr>
          <w:rFonts w:hint="eastAsia"/>
          <w:color w:val="000000"/>
          <w:kern w:val="0"/>
        </w:rPr>
        <w:t>1080(ROI):18FPS</w:t>
      </w:r>
      <w:r>
        <w:rPr>
          <w:rFonts w:hint="eastAsia"/>
          <w:color w:val="000000"/>
          <w:kern w:val="0"/>
        </w:rPr>
        <w:t>、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1024</w:t>
      </w:r>
      <w:r>
        <w:rPr>
          <w:rFonts w:hint="eastAsia"/>
          <w:color w:val="000000"/>
          <w:kern w:val="0"/>
        </w:rPr>
        <w:t>×</w:t>
      </w:r>
      <w:r>
        <w:rPr>
          <w:rFonts w:hint="eastAsia"/>
          <w:color w:val="000000"/>
          <w:kern w:val="0"/>
        </w:rPr>
        <w:t>768(ROI):40FPS</w:t>
      </w:r>
      <w:r>
        <w:rPr>
          <w:rFonts w:hint="eastAsia"/>
          <w:color w:val="000000"/>
          <w:kern w:val="0"/>
        </w:rPr>
        <w:t>、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1024</w:t>
      </w:r>
      <w:r>
        <w:rPr>
          <w:rFonts w:hint="eastAsia"/>
          <w:color w:val="000000"/>
          <w:kern w:val="0"/>
        </w:rPr>
        <w:t>×</w:t>
      </w:r>
      <w:r>
        <w:rPr>
          <w:rFonts w:hint="eastAsia"/>
          <w:color w:val="000000"/>
          <w:kern w:val="0"/>
        </w:rPr>
        <w:t>768(2x2BIN):33FPS</w:t>
      </w:r>
      <w:r>
        <w:rPr>
          <w:rFonts w:hint="eastAsia"/>
          <w:color w:val="000000"/>
          <w:kern w:val="0"/>
        </w:rPr>
        <w:t>、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640</w:t>
      </w:r>
      <w:r>
        <w:rPr>
          <w:rFonts w:hint="eastAsia"/>
          <w:color w:val="000000"/>
          <w:kern w:val="0"/>
        </w:rPr>
        <w:t>×</w:t>
      </w:r>
      <w:r>
        <w:rPr>
          <w:rFonts w:hint="eastAsia"/>
          <w:color w:val="000000"/>
          <w:kern w:val="0"/>
        </w:rPr>
        <w:t>480(ROI):84FPS</w:t>
      </w:r>
      <w:r>
        <w:rPr>
          <w:rFonts w:hint="eastAsia"/>
          <w:color w:val="000000"/>
          <w:kern w:val="0"/>
        </w:rPr>
        <w:t>、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任意分辨率</w:t>
      </w:r>
      <w:r>
        <w:rPr>
          <w:rFonts w:hint="eastAsia"/>
          <w:color w:val="000000"/>
          <w:kern w:val="0"/>
        </w:rPr>
        <w:t>ROI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6. </w:t>
      </w:r>
      <w:r>
        <w:rPr>
          <w:rFonts w:hint="eastAsia"/>
          <w:color w:val="000000"/>
          <w:kern w:val="0"/>
        </w:rPr>
        <w:t>曝光时间</w:t>
      </w:r>
      <w:r>
        <w:rPr>
          <w:rFonts w:hint="eastAsia"/>
          <w:color w:val="000000"/>
          <w:kern w:val="0"/>
        </w:rPr>
        <w:t xml:space="preserve">47us </w:t>
      </w:r>
      <w:r>
        <w:rPr>
          <w:rFonts w:hint="eastAsia"/>
          <w:color w:val="000000"/>
          <w:kern w:val="0"/>
        </w:rPr>
        <w:t>～</w:t>
      </w:r>
      <w:r>
        <w:rPr>
          <w:rFonts w:hint="eastAsia"/>
          <w:color w:val="000000"/>
          <w:kern w:val="0"/>
        </w:rPr>
        <w:t xml:space="preserve"> 3000ms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7.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有效增益</w:t>
      </w:r>
      <w:r>
        <w:rPr>
          <w:rFonts w:hint="eastAsia"/>
          <w:color w:val="000000"/>
          <w:kern w:val="0"/>
        </w:rPr>
        <w:t>1X~8X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8. </w:t>
      </w:r>
      <w:r>
        <w:rPr>
          <w:rFonts w:hint="eastAsia"/>
          <w:color w:val="000000"/>
          <w:kern w:val="0"/>
        </w:rPr>
        <w:t>响应光谱</w:t>
      </w:r>
      <w:r>
        <w:rPr>
          <w:rFonts w:hint="eastAsia"/>
          <w:color w:val="000000"/>
          <w:kern w:val="0"/>
        </w:rPr>
        <w:t xml:space="preserve">380nm </w:t>
      </w:r>
      <w:r>
        <w:rPr>
          <w:rFonts w:hint="eastAsia"/>
          <w:color w:val="000000"/>
          <w:kern w:val="0"/>
        </w:rPr>
        <w:t>～</w:t>
      </w:r>
      <w:r>
        <w:rPr>
          <w:rFonts w:hint="eastAsia"/>
          <w:color w:val="000000"/>
          <w:kern w:val="0"/>
        </w:rPr>
        <w:t xml:space="preserve"> 650nm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9. </w:t>
      </w:r>
      <w:r>
        <w:rPr>
          <w:rFonts w:hint="eastAsia"/>
          <w:color w:val="000000"/>
          <w:kern w:val="0"/>
        </w:rPr>
        <w:t>工作模式：逐行扫描</w:t>
      </w:r>
      <w:r>
        <w:rPr>
          <w:rFonts w:hint="eastAsia"/>
          <w:color w:val="000000"/>
          <w:kern w:val="0"/>
        </w:rPr>
        <w:t xml:space="preserve"> / </w:t>
      </w:r>
      <w:r>
        <w:rPr>
          <w:rFonts w:hint="eastAsia"/>
          <w:color w:val="000000"/>
          <w:kern w:val="0"/>
        </w:rPr>
        <w:t>连续输出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10. </w:t>
      </w:r>
      <w:r>
        <w:rPr>
          <w:rFonts w:hint="eastAsia"/>
          <w:color w:val="000000"/>
          <w:kern w:val="0"/>
        </w:rPr>
        <w:t>逐行扫描</w:t>
      </w:r>
      <w:r>
        <w:rPr>
          <w:rFonts w:hint="eastAsia"/>
          <w:color w:val="000000"/>
          <w:kern w:val="0"/>
        </w:rPr>
        <w:t xml:space="preserve"> / </w:t>
      </w:r>
      <w:r>
        <w:rPr>
          <w:rFonts w:hint="eastAsia"/>
          <w:color w:val="000000"/>
          <w:kern w:val="0"/>
        </w:rPr>
        <w:t>连续输出：软触发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11. </w:t>
      </w:r>
      <w:r>
        <w:rPr>
          <w:rFonts w:hint="eastAsia"/>
          <w:color w:val="000000"/>
          <w:kern w:val="0"/>
        </w:rPr>
        <w:t>曝光模式：手动曝光</w:t>
      </w:r>
      <w:r>
        <w:rPr>
          <w:rFonts w:hint="eastAsia"/>
          <w:color w:val="000000"/>
          <w:kern w:val="0"/>
        </w:rPr>
        <w:t xml:space="preserve"> / </w:t>
      </w:r>
      <w:r>
        <w:rPr>
          <w:rFonts w:hint="eastAsia"/>
          <w:color w:val="000000"/>
          <w:kern w:val="0"/>
        </w:rPr>
        <w:t>自动曝光</w:t>
      </w:r>
      <w:r>
        <w:rPr>
          <w:rFonts w:hint="eastAsia"/>
          <w:color w:val="000000"/>
          <w:kern w:val="0"/>
        </w:rPr>
        <w:t xml:space="preserve"> / </w:t>
      </w:r>
      <w:r>
        <w:rPr>
          <w:rFonts w:hint="eastAsia"/>
          <w:color w:val="000000"/>
          <w:kern w:val="0"/>
        </w:rPr>
        <w:t>区域曝光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12. </w:t>
      </w:r>
      <w:r>
        <w:rPr>
          <w:rFonts w:hint="eastAsia"/>
          <w:color w:val="000000"/>
          <w:kern w:val="0"/>
        </w:rPr>
        <w:t>白平衡：自动白平衡</w:t>
      </w:r>
      <w:r>
        <w:rPr>
          <w:rFonts w:hint="eastAsia"/>
          <w:color w:val="000000"/>
          <w:kern w:val="0"/>
        </w:rPr>
        <w:t xml:space="preserve"> / </w:t>
      </w:r>
      <w:r>
        <w:rPr>
          <w:rFonts w:hint="eastAsia"/>
          <w:color w:val="000000"/>
          <w:kern w:val="0"/>
        </w:rPr>
        <w:t>一次白平衡</w:t>
      </w:r>
      <w:r>
        <w:rPr>
          <w:rFonts w:hint="eastAsia"/>
          <w:color w:val="000000"/>
          <w:kern w:val="0"/>
        </w:rPr>
        <w:t xml:space="preserve"> / </w:t>
      </w:r>
      <w:r>
        <w:rPr>
          <w:rFonts w:hint="eastAsia"/>
          <w:color w:val="000000"/>
          <w:kern w:val="0"/>
        </w:rPr>
        <w:t>区域白平衡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13. A / D</w:t>
      </w:r>
      <w:r>
        <w:rPr>
          <w:rFonts w:hint="eastAsia"/>
          <w:color w:val="000000"/>
          <w:kern w:val="0"/>
        </w:rPr>
        <w:t>转换：</w:t>
      </w:r>
      <w:r>
        <w:rPr>
          <w:rFonts w:hint="eastAsia"/>
          <w:color w:val="000000"/>
          <w:kern w:val="0"/>
        </w:rPr>
        <w:t>8Bit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14. </w:t>
      </w:r>
      <w:r>
        <w:rPr>
          <w:rFonts w:hint="eastAsia"/>
          <w:color w:val="000000"/>
          <w:kern w:val="0"/>
        </w:rPr>
        <w:t>曝光功能：手动曝光</w:t>
      </w:r>
      <w:r>
        <w:rPr>
          <w:rFonts w:hint="eastAsia"/>
          <w:color w:val="000000"/>
          <w:kern w:val="0"/>
        </w:rPr>
        <w:t xml:space="preserve"> / </w:t>
      </w:r>
      <w:r>
        <w:rPr>
          <w:rFonts w:hint="eastAsia"/>
          <w:color w:val="000000"/>
          <w:kern w:val="0"/>
        </w:rPr>
        <w:t>自动曝光</w:t>
      </w:r>
      <w:r>
        <w:rPr>
          <w:rFonts w:hint="eastAsia"/>
          <w:color w:val="000000"/>
          <w:kern w:val="0"/>
        </w:rPr>
        <w:t xml:space="preserve"> / </w:t>
      </w:r>
      <w:r>
        <w:rPr>
          <w:rFonts w:hint="eastAsia"/>
          <w:color w:val="000000"/>
          <w:kern w:val="0"/>
        </w:rPr>
        <w:t>区域曝光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15. </w:t>
      </w:r>
      <w:r>
        <w:rPr>
          <w:rFonts w:hint="eastAsia"/>
          <w:color w:val="000000"/>
          <w:kern w:val="0"/>
        </w:rPr>
        <w:t>白平衡：自动白平衡</w:t>
      </w:r>
      <w:r>
        <w:rPr>
          <w:rFonts w:hint="eastAsia"/>
          <w:color w:val="000000"/>
          <w:kern w:val="0"/>
        </w:rPr>
        <w:t xml:space="preserve"> / </w:t>
      </w:r>
      <w:r>
        <w:rPr>
          <w:rFonts w:hint="eastAsia"/>
          <w:color w:val="000000"/>
          <w:kern w:val="0"/>
        </w:rPr>
        <w:t>一次白平衡</w:t>
      </w:r>
      <w:r>
        <w:rPr>
          <w:rFonts w:hint="eastAsia"/>
          <w:color w:val="000000"/>
          <w:kern w:val="0"/>
        </w:rPr>
        <w:t xml:space="preserve"> / </w:t>
      </w:r>
      <w:r>
        <w:rPr>
          <w:rFonts w:hint="eastAsia"/>
          <w:color w:val="000000"/>
          <w:kern w:val="0"/>
        </w:rPr>
        <w:t>区域白平衡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16. </w:t>
      </w:r>
      <w:r>
        <w:rPr>
          <w:rFonts w:hint="eastAsia"/>
          <w:color w:val="000000"/>
          <w:kern w:val="0"/>
        </w:rPr>
        <w:t>图像格式：</w:t>
      </w:r>
      <w:r>
        <w:rPr>
          <w:rFonts w:hint="eastAsia"/>
          <w:color w:val="000000"/>
          <w:kern w:val="0"/>
        </w:rPr>
        <w:t>TIF</w:t>
      </w:r>
      <w:r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BMP</w:t>
      </w:r>
      <w:r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JPG</w:t>
      </w:r>
      <w:r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RAW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17</w:t>
      </w:r>
      <w:r>
        <w:rPr>
          <w:rFonts w:hint="eastAsia"/>
          <w:color w:val="000000"/>
          <w:kern w:val="0"/>
        </w:rPr>
        <w:t>图像缓存</w:t>
      </w:r>
      <w:r>
        <w:rPr>
          <w:rFonts w:hint="eastAsia"/>
          <w:color w:val="000000"/>
          <w:kern w:val="0"/>
        </w:rPr>
        <w:t>32MB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lastRenderedPageBreak/>
        <w:t xml:space="preserve">18. </w:t>
      </w:r>
      <w:r>
        <w:rPr>
          <w:rFonts w:hint="eastAsia"/>
          <w:color w:val="000000"/>
          <w:kern w:val="0"/>
        </w:rPr>
        <w:t>软件接口</w:t>
      </w:r>
      <w:r>
        <w:rPr>
          <w:rFonts w:hint="eastAsia"/>
          <w:color w:val="000000"/>
          <w:kern w:val="0"/>
        </w:rPr>
        <w:t>DirectShow / TWAIN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19</w:t>
      </w:r>
      <w:r>
        <w:rPr>
          <w:rFonts w:hint="eastAsia"/>
          <w:color w:val="000000"/>
          <w:kern w:val="0"/>
        </w:rPr>
        <w:t>操作系统</w:t>
      </w:r>
      <w:r>
        <w:rPr>
          <w:rFonts w:hint="eastAsia"/>
          <w:color w:val="000000"/>
          <w:kern w:val="0"/>
        </w:rPr>
        <w:t>Windows XP 32Bit</w:t>
      </w:r>
      <w:r>
        <w:rPr>
          <w:rFonts w:hint="eastAsia"/>
          <w:color w:val="000000"/>
          <w:kern w:val="0"/>
        </w:rPr>
        <w:t>；</w:t>
      </w:r>
      <w:r>
        <w:rPr>
          <w:rFonts w:hint="eastAsia"/>
          <w:color w:val="000000"/>
          <w:kern w:val="0"/>
        </w:rPr>
        <w:t>Windows 7/8/10 32/64Bit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20. </w:t>
      </w:r>
      <w:r>
        <w:rPr>
          <w:rFonts w:hint="eastAsia"/>
          <w:color w:val="000000"/>
          <w:kern w:val="0"/>
        </w:rPr>
        <w:t>数据接口</w:t>
      </w:r>
      <w:r>
        <w:rPr>
          <w:rFonts w:hint="eastAsia"/>
          <w:color w:val="000000"/>
          <w:kern w:val="0"/>
        </w:rPr>
        <w:t>USB2.0 B</w:t>
      </w:r>
      <w:r>
        <w:rPr>
          <w:rFonts w:hint="eastAsia"/>
          <w:color w:val="000000"/>
          <w:kern w:val="0"/>
        </w:rPr>
        <w:t>型接口，</w:t>
      </w:r>
      <w:r>
        <w:rPr>
          <w:rFonts w:hint="eastAsia"/>
          <w:color w:val="000000"/>
          <w:kern w:val="0"/>
        </w:rPr>
        <w:t>480Mb/s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21. </w:t>
      </w:r>
      <w:r>
        <w:rPr>
          <w:rFonts w:hint="eastAsia"/>
          <w:color w:val="000000"/>
          <w:kern w:val="0"/>
        </w:rPr>
        <w:t>电源供应</w:t>
      </w:r>
      <w:r>
        <w:rPr>
          <w:rFonts w:hint="eastAsia"/>
          <w:color w:val="000000"/>
          <w:kern w:val="0"/>
        </w:rPr>
        <w:t>USB 5V</w:t>
      </w:r>
      <w:r>
        <w:rPr>
          <w:rFonts w:hint="eastAsia"/>
          <w:color w:val="000000"/>
          <w:kern w:val="0"/>
        </w:rPr>
        <w:t>供电，工作</w:t>
      </w:r>
      <w:r>
        <w:rPr>
          <w:rFonts w:hint="eastAsia"/>
          <w:color w:val="000000"/>
          <w:kern w:val="0"/>
        </w:rPr>
        <w:t>1W</w:t>
      </w:r>
      <w:r>
        <w:rPr>
          <w:rFonts w:hint="eastAsia"/>
          <w:color w:val="000000"/>
          <w:kern w:val="0"/>
        </w:rPr>
        <w:t>，待机</w:t>
      </w:r>
      <w:r>
        <w:rPr>
          <w:rFonts w:hint="eastAsia"/>
          <w:color w:val="000000"/>
          <w:kern w:val="0"/>
        </w:rPr>
        <w:t>0.7W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22. </w:t>
      </w:r>
      <w:r>
        <w:rPr>
          <w:rFonts w:hint="eastAsia"/>
          <w:color w:val="000000"/>
          <w:kern w:val="0"/>
        </w:rPr>
        <w:t>工作环境工作温度：</w:t>
      </w:r>
      <w:r>
        <w:rPr>
          <w:rFonts w:hint="eastAsia"/>
          <w:color w:val="000000"/>
          <w:kern w:val="0"/>
        </w:rPr>
        <w:t>0</w:t>
      </w:r>
      <w:r>
        <w:rPr>
          <w:rFonts w:hint="eastAsia"/>
          <w:color w:val="000000"/>
          <w:kern w:val="0"/>
        </w:rPr>
        <w:t>～</w:t>
      </w:r>
      <w:r>
        <w:rPr>
          <w:rFonts w:hint="eastAsia"/>
          <w:color w:val="000000"/>
          <w:kern w:val="0"/>
        </w:rPr>
        <w:t>50</w:t>
      </w:r>
      <w:r>
        <w:rPr>
          <w:rFonts w:hint="eastAsia"/>
          <w:color w:val="000000"/>
          <w:kern w:val="0"/>
        </w:rPr>
        <w:t>℃；工作湿度：</w:t>
      </w:r>
      <w:r>
        <w:rPr>
          <w:rFonts w:hint="eastAsia"/>
          <w:color w:val="000000"/>
          <w:kern w:val="0"/>
        </w:rPr>
        <w:t>10%</w:t>
      </w:r>
      <w:r>
        <w:rPr>
          <w:rFonts w:hint="eastAsia"/>
          <w:color w:val="000000"/>
          <w:kern w:val="0"/>
        </w:rPr>
        <w:t>～</w:t>
      </w:r>
      <w:r>
        <w:rPr>
          <w:rFonts w:hint="eastAsia"/>
          <w:color w:val="000000"/>
          <w:kern w:val="0"/>
        </w:rPr>
        <w:t>90%RH</w:t>
      </w:r>
      <w:r>
        <w:rPr>
          <w:rFonts w:hint="eastAsia"/>
          <w:color w:val="000000"/>
          <w:kern w:val="0"/>
        </w:rPr>
        <w:t>（无凝结）</w:t>
      </w:r>
    </w:p>
    <w:p w:rsidR="005912C5" w:rsidRDefault="005228DB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23.</w:t>
      </w:r>
      <w:r>
        <w:rPr>
          <w:rFonts w:hint="eastAsia"/>
        </w:rPr>
        <w:t xml:space="preserve"> </w:t>
      </w:r>
      <w:r>
        <w:rPr>
          <w:rFonts w:hint="eastAsia"/>
        </w:rPr>
        <w:t>连接电脑进行图像摄录分析处理，连接打印机打印报告。</w:t>
      </w:r>
    </w:p>
    <w:p w:rsidR="005912C5" w:rsidRDefault="005912C5">
      <w:pPr>
        <w:rPr>
          <w:color w:val="000000"/>
          <w:kern w:val="0"/>
        </w:rPr>
      </w:pPr>
    </w:p>
    <w:p w:rsidR="005912C5" w:rsidRDefault="005912C5">
      <w:pPr>
        <w:widowControl/>
        <w:spacing w:before="100" w:beforeAutospacing="1" w:after="100" w:afterAutospacing="1" w:line="432" w:lineRule="auto"/>
        <w:jc w:val="center"/>
        <w:rPr>
          <w:rFonts w:ascii="宋体" w:hAnsi="宋体"/>
          <w:spacing w:val="15"/>
          <w:kern w:val="0"/>
        </w:rPr>
      </w:pPr>
    </w:p>
    <w:p w:rsidR="005912C5" w:rsidRDefault="005912C5"/>
    <w:sectPr w:rsidR="005912C5" w:rsidSect="00591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8DB" w:rsidRDefault="005228DB" w:rsidP="001C0F03">
      <w:r>
        <w:separator/>
      </w:r>
    </w:p>
  </w:endnote>
  <w:endnote w:type="continuationSeparator" w:id="0">
    <w:p w:rsidR="005228DB" w:rsidRDefault="005228DB" w:rsidP="001C0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8DB" w:rsidRDefault="005228DB" w:rsidP="001C0F03">
      <w:r>
        <w:separator/>
      </w:r>
    </w:p>
  </w:footnote>
  <w:footnote w:type="continuationSeparator" w:id="0">
    <w:p w:rsidR="005228DB" w:rsidRDefault="005228DB" w:rsidP="001C0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F6003"/>
    <w:multiLevelType w:val="multilevel"/>
    <w:tmpl w:val="4BDF600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591B2A67"/>
    <w:multiLevelType w:val="multilevel"/>
    <w:tmpl w:val="591B2A67"/>
    <w:lvl w:ilvl="0">
      <w:start w:val="1"/>
      <w:numFmt w:val="japaneseCounting"/>
      <w:lvlText w:val="(%1)"/>
      <w:lvlJc w:val="left"/>
      <w:pPr>
        <w:ind w:left="705" w:hanging="705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088"/>
    <w:rsid w:val="000523D1"/>
    <w:rsid w:val="00052801"/>
    <w:rsid w:val="001C0F03"/>
    <w:rsid w:val="002717A8"/>
    <w:rsid w:val="005228DB"/>
    <w:rsid w:val="005912C5"/>
    <w:rsid w:val="007061F7"/>
    <w:rsid w:val="0078087C"/>
    <w:rsid w:val="007A7DBF"/>
    <w:rsid w:val="007B0475"/>
    <w:rsid w:val="00950687"/>
    <w:rsid w:val="009720DB"/>
    <w:rsid w:val="00A620B4"/>
    <w:rsid w:val="00A87078"/>
    <w:rsid w:val="00AE4CBD"/>
    <w:rsid w:val="00C00C0E"/>
    <w:rsid w:val="00C27456"/>
    <w:rsid w:val="00D53FCE"/>
    <w:rsid w:val="00F35088"/>
    <w:rsid w:val="6C6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C5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912C5"/>
    <w:rPr>
      <w:color w:val="0000FF"/>
      <w:u w:val="single"/>
    </w:rPr>
  </w:style>
  <w:style w:type="table" w:styleId="a4">
    <w:name w:val="Table Grid"/>
    <w:basedOn w:val="a1"/>
    <w:uiPriority w:val="99"/>
    <w:unhideWhenUsed/>
    <w:qFormat/>
    <w:rsid w:val="005912C5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5912C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C0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C0F03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C0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C0F0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2017-12-06T07:49:00Z</cp:lastPrinted>
  <dcterms:created xsi:type="dcterms:W3CDTF">2017-12-06T02:33:00Z</dcterms:created>
  <dcterms:modified xsi:type="dcterms:W3CDTF">2017-12-06T08:55:00Z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